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04E" w:rsidRPr="00533E90" w:rsidRDefault="00E4404E" w:rsidP="003C0F8D">
      <w:pPr>
        <w:shd w:val="clear" w:color="auto" w:fill="FFFFFF"/>
        <w:spacing w:after="0" w:line="259" w:lineRule="auto"/>
        <w:jc w:val="center"/>
        <w:rPr>
          <w:rFonts w:ascii="Franklin Gothic Medium" w:eastAsia="Times New Roman" w:hAnsi="Franklin Gothic Medium" w:cs="Calibri"/>
          <w:b/>
          <w:color w:val="0070C0"/>
          <w:sz w:val="40"/>
          <w:szCs w:val="40"/>
        </w:rPr>
      </w:pPr>
      <w:bookmarkStart w:id="0" w:name="_GoBack"/>
      <w:bookmarkEnd w:id="0"/>
      <w:r w:rsidRPr="00533E90">
        <w:rPr>
          <w:rFonts w:ascii="Franklin Gothic Medium" w:eastAsia="Times New Roman" w:hAnsi="Franklin Gothic Medium" w:cs="Calibri"/>
          <w:b/>
          <w:color w:val="0070C0"/>
          <w:sz w:val="40"/>
          <w:szCs w:val="40"/>
        </w:rPr>
        <w:t>AWARE</w:t>
      </w:r>
    </w:p>
    <w:p w:rsidR="00BD0418" w:rsidRPr="00533E90" w:rsidRDefault="00BD0418" w:rsidP="003C0F8D">
      <w:pPr>
        <w:shd w:val="clear" w:color="auto" w:fill="FFFFFF"/>
        <w:spacing w:after="0" w:line="259" w:lineRule="auto"/>
        <w:jc w:val="center"/>
        <w:rPr>
          <w:rFonts w:ascii="Franklin Gothic Medium" w:eastAsia="Times New Roman" w:hAnsi="Franklin Gothic Medium" w:cs="Calibri"/>
          <w:b/>
          <w:color w:val="0070C0"/>
          <w:sz w:val="32"/>
          <w:szCs w:val="32"/>
        </w:rPr>
      </w:pPr>
      <w:r w:rsidRPr="00533E90">
        <w:rPr>
          <w:rFonts w:ascii="Franklin Gothic Medium" w:eastAsia="Times New Roman" w:hAnsi="Franklin Gothic Medium" w:cs="Calibri"/>
          <w:b/>
          <w:color w:val="0070C0"/>
          <w:sz w:val="32"/>
          <w:szCs w:val="32"/>
        </w:rPr>
        <w:t>Nicosia, 3</w:t>
      </w:r>
      <w:r w:rsidR="00E4404E" w:rsidRPr="00533E90">
        <w:rPr>
          <w:rFonts w:ascii="Franklin Gothic Medium" w:eastAsia="Times New Roman" w:hAnsi="Franklin Gothic Medium" w:cs="Calibri"/>
          <w:b/>
          <w:color w:val="0070C0"/>
          <w:sz w:val="32"/>
          <w:szCs w:val="32"/>
        </w:rPr>
        <w:t>0</w:t>
      </w:r>
      <w:r w:rsidRPr="00533E90">
        <w:rPr>
          <w:rFonts w:ascii="Franklin Gothic Medium" w:eastAsia="Times New Roman" w:hAnsi="Franklin Gothic Medium" w:cs="Calibri"/>
          <w:b/>
          <w:color w:val="0070C0"/>
          <w:sz w:val="32"/>
          <w:szCs w:val="32"/>
        </w:rPr>
        <w:t xml:space="preserve"> March 2017</w:t>
      </w:r>
    </w:p>
    <w:p w:rsidR="00BA5F30" w:rsidRPr="00090244" w:rsidRDefault="00BA5F30" w:rsidP="003C0F8D">
      <w:pPr>
        <w:pStyle w:val="UNHCRcontentheading1"/>
        <w:spacing w:before="0" w:after="0" w:line="259" w:lineRule="auto"/>
        <w:rPr>
          <w:rFonts w:ascii="Franklin Gothic Medium" w:hAnsi="Franklin Gothic Medium"/>
          <w:sz w:val="28"/>
        </w:rPr>
      </w:pPr>
    </w:p>
    <w:p w:rsidR="00392F79" w:rsidRPr="00090244" w:rsidRDefault="00392F79" w:rsidP="003C0F8D">
      <w:pPr>
        <w:spacing w:after="0" w:line="259" w:lineRule="auto"/>
        <w:ind w:left="-142"/>
        <w:jc w:val="both"/>
        <w:rPr>
          <w:rFonts w:ascii="Franklin Gothic Medium" w:hAnsi="Franklin Gothic Medium" w:cs="HelveticaNeueCE-Roman"/>
          <w:color w:val="000000"/>
          <w:sz w:val="28"/>
          <w:szCs w:val="28"/>
          <w:lang w:val="en-GB"/>
        </w:rPr>
      </w:pPr>
    </w:p>
    <w:p w:rsidR="001C033A" w:rsidRDefault="00BA7585" w:rsidP="00507B70">
      <w:pPr>
        <w:pStyle w:val="ListParagraph"/>
        <w:numPr>
          <w:ilvl w:val="0"/>
          <w:numId w:val="17"/>
        </w:numPr>
        <w:spacing w:after="0" w:line="259" w:lineRule="auto"/>
        <w:ind w:left="567" w:hanging="567"/>
        <w:jc w:val="both"/>
        <w:rPr>
          <w:rFonts w:ascii="Franklin Gothic Medium" w:hAnsi="Franklin Gothic Medium" w:cs="Arial"/>
          <w:sz w:val="28"/>
          <w:szCs w:val="28"/>
          <w:lang w:val="en-GB"/>
        </w:rPr>
      </w:pPr>
      <w:r w:rsidRPr="00090244">
        <w:rPr>
          <w:rFonts w:ascii="Franklin Gothic Medium" w:hAnsi="Franklin Gothic Medium"/>
          <w:spacing w:val="8"/>
          <w:sz w:val="28"/>
          <w:szCs w:val="28"/>
        </w:rPr>
        <w:t xml:space="preserve">It is my pleasure to be here with you </w:t>
      </w:r>
      <w:r w:rsidR="004C3CFF" w:rsidRPr="00090244">
        <w:rPr>
          <w:rFonts w:ascii="Franklin Gothic Medium" w:hAnsi="Franklin Gothic Medium" w:cs="Arial"/>
          <w:sz w:val="28"/>
          <w:szCs w:val="28"/>
        </w:rPr>
        <w:t xml:space="preserve">for the </w:t>
      </w:r>
      <w:r w:rsidR="00291816" w:rsidRPr="00090244">
        <w:rPr>
          <w:rFonts w:ascii="Franklin Gothic Medium" w:hAnsi="Franklin Gothic Medium" w:cs="Arial"/>
          <w:sz w:val="28"/>
          <w:szCs w:val="28"/>
        </w:rPr>
        <w:t>launch of the “AWARE” campaign.</w:t>
      </w:r>
      <w:r w:rsidR="00405137" w:rsidRPr="00090244">
        <w:rPr>
          <w:rFonts w:ascii="Franklin Gothic Medium" w:hAnsi="Franklin Gothic Medium" w:cs="Arial"/>
          <w:sz w:val="28"/>
          <w:szCs w:val="28"/>
        </w:rPr>
        <w:t xml:space="preserve">  </w:t>
      </w:r>
      <w:r w:rsidR="001D06A6" w:rsidRPr="00090244">
        <w:rPr>
          <w:rFonts w:ascii="Franklin Gothic Medium" w:hAnsi="Franklin Gothic Medium" w:cs="Arial"/>
          <w:sz w:val="28"/>
          <w:szCs w:val="28"/>
        </w:rPr>
        <w:t>A c</w:t>
      </w:r>
      <w:r w:rsidR="00405137" w:rsidRPr="00090244">
        <w:rPr>
          <w:rFonts w:ascii="Franklin Gothic Medium" w:hAnsi="Franklin Gothic Medium" w:cs="Arial"/>
          <w:sz w:val="28"/>
          <w:szCs w:val="28"/>
        </w:rPr>
        <w:t xml:space="preserve">ampaign to raise the awareness of the Cypriot public about </w:t>
      </w:r>
      <w:r w:rsidR="009B759B" w:rsidRPr="00090244">
        <w:rPr>
          <w:rFonts w:ascii="Franklin Gothic Medium" w:hAnsi="Franklin Gothic Medium" w:cs="Arial"/>
          <w:sz w:val="28"/>
          <w:szCs w:val="28"/>
        </w:rPr>
        <w:t xml:space="preserve">who </w:t>
      </w:r>
      <w:r w:rsidR="00405137" w:rsidRPr="00090244">
        <w:rPr>
          <w:rFonts w:ascii="Franklin Gothic Medium" w:hAnsi="Franklin Gothic Medium" w:cs="Arial"/>
          <w:sz w:val="28"/>
          <w:szCs w:val="28"/>
        </w:rPr>
        <w:t>the refugees, asylum-seekers and migrants living in their midst</w:t>
      </w:r>
      <w:r w:rsidR="009B759B" w:rsidRPr="00090244">
        <w:rPr>
          <w:rFonts w:ascii="Franklin Gothic Medium" w:hAnsi="Franklin Gothic Medium" w:cs="Arial"/>
          <w:sz w:val="28"/>
          <w:szCs w:val="28"/>
        </w:rPr>
        <w:t xml:space="preserve"> are, why they came here, </w:t>
      </w:r>
      <w:r w:rsidR="001005F9">
        <w:rPr>
          <w:rFonts w:ascii="Franklin Gothic Medium" w:hAnsi="Franklin Gothic Medium" w:cs="Arial"/>
          <w:sz w:val="28"/>
          <w:szCs w:val="28"/>
        </w:rPr>
        <w:t xml:space="preserve">and how the two sides </w:t>
      </w:r>
      <w:r w:rsidR="001D06A6" w:rsidRPr="00090244">
        <w:rPr>
          <w:rFonts w:ascii="Franklin Gothic Medium" w:hAnsi="Franklin Gothic Medium" w:cs="Arial"/>
          <w:sz w:val="28"/>
          <w:szCs w:val="28"/>
        </w:rPr>
        <w:t>can learn from each other, accommodate each other and live peacefully together.</w:t>
      </w:r>
    </w:p>
    <w:p w:rsidR="001C033A" w:rsidRDefault="001C033A" w:rsidP="00507B70">
      <w:pPr>
        <w:pStyle w:val="ListParagraph"/>
        <w:spacing w:after="0" w:line="259" w:lineRule="auto"/>
        <w:ind w:left="567" w:hanging="567"/>
        <w:jc w:val="both"/>
        <w:rPr>
          <w:rFonts w:ascii="Franklin Gothic Medium" w:hAnsi="Franklin Gothic Medium" w:cs="Arial"/>
          <w:sz w:val="28"/>
          <w:szCs w:val="28"/>
          <w:lang w:val="en-GB"/>
        </w:rPr>
      </w:pPr>
    </w:p>
    <w:p w:rsidR="001C033A" w:rsidRDefault="001C033A" w:rsidP="00507B70">
      <w:pPr>
        <w:pStyle w:val="ListParagraph"/>
        <w:numPr>
          <w:ilvl w:val="0"/>
          <w:numId w:val="17"/>
        </w:numPr>
        <w:spacing w:after="0" w:line="259" w:lineRule="auto"/>
        <w:ind w:left="567" w:hanging="567"/>
        <w:jc w:val="both"/>
        <w:rPr>
          <w:rFonts w:ascii="Franklin Gothic Medium" w:hAnsi="Franklin Gothic Medium" w:cs="Arial"/>
          <w:sz w:val="28"/>
          <w:szCs w:val="28"/>
          <w:lang w:val="en-GB"/>
        </w:rPr>
      </w:pPr>
      <w:r w:rsidRPr="001C033A">
        <w:rPr>
          <w:rFonts w:ascii="Franklin Gothic Medium" w:hAnsi="Franklin Gothic Medium" w:cs="Arial"/>
          <w:sz w:val="28"/>
          <w:szCs w:val="28"/>
          <w:lang w:val="en-GB"/>
        </w:rPr>
        <w:t xml:space="preserve">Cyprus is a relatively new refugee-receiving country, though economic migrants have been coming here in larger numbers since the mid-1980s. </w:t>
      </w:r>
      <w:r w:rsidR="001005F9">
        <w:rPr>
          <w:rFonts w:ascii="Franklin Gothic Medium" w:hAnsi="Franklin Gothic Medium" w:cs="Arial"/>
          <w:sz w:val="28"/>
          <w:szCs w:val="28"/>
          <w:lang w:val="en-GB"/>
        </w:rPr>
        <w:t xml:space="preserve"> </w:t>
      </w:r>
      <w:r w:rsidR="007E03C5">
        <w:rPr>
          <w:rFonts w:ascii="Franklin Gothic Medium" w:hAnsi="Franklin Gothic Medium" w:cs="Arial"/>
          <w:sz w:val="28"/>
          <w:szCs w:val="28"/>
          <w:lang w:val="en-GB"/>
        </w:rPr>
        <w:t>A</w:t>
      </w:r>
      <w:r w:rsidRPr="001C033A">
        <w:rPr>
          <w:rFonts w:ascii="Franklin Gothic Medium" w:hAnsi="Franklin Gothic Medium" w:cs="Arial"/>
          <w:sz w:val="28"/>
          <w:szCs w:val="28"/>
          <w:lang w:val="en-GB"/>
        </w:rPr>
        <w:t>round 160,000 immigrants</w:t>
      </w:r>
      <w:r w:rsidR="007E03C5">
        <w:rPr>
          <w:rFonts w:ascii="Franklin Gothic Medium" w:hAnsi="Franklin Gothic Medium" w:cs="Arial"/>
          <w:sz w:val="28"/>
          <w:szCs w:val="28"/>
          <w:lang w:val="en-GB"/>
        </w:rPr>
        <w:t>, a</w:t>
      </w:r>
      <w:r w:rsidR="007E03C5" w:rsidRPr="007E03C5">
        <w:rPr>
          <w:rFonts w:ascii="Franklin Gothic Medium" w:hAnsi="Franklin Gothic Medium" w:cs="Arial"/>
          <w:sz w:val="28"/>
          <w:szCs w:val="28"/>
          <w:lang w:val="en-GB"/>
        </w:rPr>
        <w:t xml:space="preserve">ccording to </w:t>
      </w:r>
      <w:r w:rsidR="007E03C5">
        <w:rPr>
          <w:rFonts w:ascii="Franklin Gothic Medium" w:hAnsi="Franklin Gothic Medium" w:cs="Arial"/>
          <w:sz w:val="28"/>
          <w:szCs w:val="28"/>
          <w:lang w:val="en-GB"/>
        </w:rPr>
        <w:t xml:space="preserve">one </w:t>
      </w:r>
      <w:r w:rsidR="007E03C5" w:rsidRPr="007E03C5">
        <w:rPr>
          <w:rFonts w:ascii="Franklin Gothic Medium" w:hAnsi="Franklin Gothic Medium" w:cs="Arial"/>
          <w:sz w:val="28"/>
          <w:szCs w:val="28"/>
          <w:lang w:val="en-GB"/>
        </w:rPr>
        <w:t>Eurostat report</w:t>
      </w:r>
      <w:r w:rsidR="007E03C5">
        <w:rPr>
          <w:rFonts w:ascii="Franklin Gothic Medium" w:hAnsi="Franklin Gothic Medium" w:cs="Arial"/>
          <w:sz w:val="28"/>
          <w:szCs w:val="28"/>
          <w:lang w:val="en-GB"/>
        </w:rPr>
        <w:t xml:space="preserve"> I have seen</w:t>
      </w:r>
      <w:r w:rsidRPr="001C033A">
        <w:rPr>
          <w:rFonts w:ascii="Franklin Gothic Medium" w:hAnsi="Franklin Gothic Medium" w:cs="Arial"/>
          <w:sz w:val="28"/>
          <w:szCs w:val="28"/>
          <w:lang w:val="en-GB"/>
        </w:rPr>
        <w:t xml:space="preserve">.  </w:t>
      </w:r>
      <w:r w:rsidRPr="006F2D72">
        <w:rPr>
          <w:rFonts w:ascii="Franklin Gothic Medium" w:hAnsi="Franklin Gothic Medium" w:cs="Arial"/>
          <w:sz w:val="28"/>
          <w:szCs w:val="28"/>
          <w:lang w:val="en-GB"/>
        </w:rPr>
        <w:t>That is nearly 20 percent of the population. The second highes</w:t>
      </w:r>
      <w:r w:rsidR="00507B70">
        <w:rPr>
          <w:rFonts w:ascii="Franklin Gothic Medium" w:hAnsi="Franklin Gothic Medium" w:cs="Arial"/>
          <w:sz w:val="28"/>
          <w:szCs w:val="28"/>
          <w:lang w:val="en-GB"/>
        </w:rPr>
        <w:t>t in the EU after Luxembourg</w:t>
      </w:r>
      <w:r w:rsidRPr="001C033A">
        <w:rPr>
          <w:rFonts w:ascii="Franklin Gothic Medium" w:hAnsi="Franklin Gothic Medium" w:cs="Arial"/>
          <w:sz w:val="28"/>
          <w:szCs w:val="28"/>
          <w:lang w:val="en-GB"/>
        </w:rPr>
        <w:t>.</w:t>
      </w:r>
    </w:p>
    <w:p w:rsidR="001C033A" w:rsidRPr="001C033A" w:rsidRDefault="001C033A" w:rsidP="00507B70">
      <w:pPr>
        <w:pStyle w:val="ListParagraph"/>
        <w:ind w:left="567" w:hanging="567"/>
        <w:rPr>
          <w:rFonts w:ascii="Franklin Gothic Medium" w:hAnsi="Franklin Gothic Medium" w:cs="Arial"/>
          <w:sz w:val="28"/>
          <w:szCs w:val="28"/>
          <w:lang w:val="en-GB"/>
        </w:rPr>
      </w:pPr>
    </w:p>
    <w:p w:rsidR="001C033A" w:rsidRDefault="002C3C96" w:rsidP="00507B70">
      <w:pPr>
        <w:pStyle w:val="ListParagraph"/>
        <w:numPr>
          <w:ilvl w:val="0"/>
          <w:numId w:val="17"/>
        </w:numPr>
        <w:spacing w:after="0" w:line="259" w:lineRule="auto"/>
        <w:ind w:left="567" w:hanging="567"/>
        <w:jc w:val="both"/>
        <w:rPr>
          <w:rFonts w:ascii="Franklin Gothic Medium" w:hAnsi="Franklin Gothic Medium" w:cs="Arial"/>
          <w:sz w:val="28"/>
          <w:szCs w:val="28"/>
          <w:lang w:val="en-GB"/>
        </w:rPr>
      </w:pPr>
      <w:r>
        <w:rPr>
          <w:rFonts w:ascii="Franklin Gothic Medium" w:hAnsi="Franklin Gothic Medium" w:cs="Arial"/>
          <w:sz w:val="28"/>
          <w:szCs w:val="28"/>
          <w:lang w:val="en-GB"/>
        </w:rPr>
        <w:t>This number also includes the</w:t>
      </w:r>
      <w:r w:rsidR="001C033A" w:rsidRPr="001C033A">
        <w:rPr>
          <w:rFonts w:ascii="Franklin Gothic Medium" w:hAnsi="Franklin Gothic Medium" w:cs="Arial"/>
          <w:sz w:val="28"/>
          <w:szCs w:val="28"/>
          <w:lang w:val="en-GB"/>
        </w:rPr>
        <w:t xml:space="preserve"> refugees</w:t>
      </w:r>
      <w:r>
        <w:rPr>
          <w:rFonts w:ascii="Franklin Gothic Medium" w:hAnsi="Franklin Gothic Medium" w:cs="Arial"/>
          <w:sz w:val="28"/>
          <w:szCs w:val="28"/>
          <w:lang w:val="en-GB"/>
        </w:rPr>
        <w:t xml:space="preserve"> Cyprus has received since 2002: Some </w:t>
      </w:r>
      <w:r w:rsidR="001C033A" w:rsidRPr="001C033A">
        <w:rPr>
          <w:rFonts w:ascii="Franklin Gothic Medium" w:hAnsi="Franklin Gothic Medium" w:cs="Arial"/>
          <w:sz w:val="28"/>
          <w:szCs w:val="28"/>
          <w:lang w:val="en-GB"/>
        </w:rPr>
        <w:t>1,07</w:t>
      </w:r>
      <w:r>
        <w:rPr>
          <w:rFonts w:ascii="Franklin Gothic Medium" w:hAnsi="Franklin Gothic Medium" w:cs="Arial"/>
          <w:sz w:val="28"/>
          <w:szCs w:val="28"/>
          <w:lang w:val="en-GB"/>
        </w:rPr>
        <w:t>5</w:t>
      </w:r>
      <w:r w:rsidR="001C033A" w:rsidRPr="001C033A">
        <w:rPr>
          <w:rFonts w:ascii="Franklin Gothic Medium" w:hAnsi="Franklin Gothic Medium" w:cs="Arial"/>
          <w:sz w:val="28"/>
          <w:szCs w:val="28"/>
          <w:lang w:val="en-GB"/>
        </w:rPr>
        <w:t xml:space="preserve"> </w:t>
      </w:r>
      <w:r>
        <w:rPr>
          <w:rFonts w:ascii="Franklin Gothic Medium" w:hAnsi="Franklin Gothic Medium" w:cs="Arial"/>
          <w:sz w:val="28"/>
          <w:szCs w:val="28"/>
          <w:lang w:val="en-GB"/>
        </w:rPr>
        <w:t xml:space="preserve">granted refugee status and another 6,890 </w:t>
      </w:r>
      <w:r w:rsidR="001C033A" w:rsidRPr="001C033A">
        <w:rPr>
          <w:rFonts w:ascii="Franklin Gothic Medium" w:hAnsi="Franklin Gothic Medium" w:cs="Arial"/>
          <w:sz w:val="28"/>
          <w:szCs w:val="28"/>
          <w:lang w:val="en-GB"/>
        </w:rPr>
        <w:t>accorded what is known in the EU as subsidiary protection (some call it the “little refugee status”). That’s a total of 7,96</w:t>
      </w:r>
      <w:r>
        <w:rPr>
          <w:rFonts w:ascii="Franklin Gothic Medium" w:hAnsi="Franklin Gothic Medium" w:cs="Arial"/>
          <w:sz w:val="28"/>
          <w:szCs w:val="28"/>
          <w:lang w:val="en-GB"/>
        </w:rPr>
        <w:t>5</w:t>
      </w:r>
      <w:r w:rsidR="001C033A" w:rsidRPr="001C033A">
        <w:rPr>
          <w:rFonts w:ascii="Franklin Gothic Medium" w:hAnsi="Franklin Gothic Medium" w:cs="Arial"/>
          <w:sz w:val="28"/>
          <w:szCs w:val="28"/>
          <w:lang w:val="en-GB"/>
        </w:rPr>
        <w:t xml:space="preserve"> people who received the protection of Cyprus over the course of 12 years. </w:t>
      </w:r>
      <w:r>
        <w:rPr>
          <w:rFonts w:ascii="Franklin Gothic Medium" w:hAnsi="Franklin Gothic Medium" w:cs="Arial"/>
          <w:sz w:val="28"/>
          <w:szCs w:val="28"/>
          <w:lang w:val="en-GB"/>
        </w:rPr>
        <w:t xml:space="preserve"> </w:t>
      </w:r>
      <w:r w:rsidR="001C033A" w:rsidRPr="006F2D72">
        <w:rPr>
          <w:rFonts w:ascii="Franklin Gothic Medium" w:hAnsi="Franklin Gothic Medium" w:cs="Arial"/>
          <w:sz w:val="28"/>
          <w:szCs w:val="28"/>
          <w:lang w:val="en-GB"/>
        </w:rPr>
        <w:t>About 1 percent of the population.</w:t>
      </w:r>
      <w:r>
        <w:rPr>
          <w:rFonts w:ascii="Franklin Gothic Medium" w:hAnsi="Franklin Gothic Medium" w:cs="Arial"/>
          <w:sz w:val="28"/>
          <w:szCs w:val="28"/>
          <w:lang w:val="en-GB"/>
        </w:rPr>
        <w:t xml:space="preserve">  Some say it is a big burden.  I say it</w:t>
      </w:r>
      <w:r w:rsidR="001C033A" w:rsidRPr="001C033A">
        <w:rPr>
          <w:rFonts w:ascii="Franklin Gothic Medium" w:hAnsi="Franklin Gothic Medium" w:cs="Arial"/>
          <w:sz w:val="28"/>
          <w:szCs w:val="28"/>
          <w:lang w:val="en-GB"/>
        </w:rPr>
        <w:t xml:space="preserve"> is a modest proportion when compared, for example, to Lebanon, where one in four people is a Syrian or Palestinian refugee.</w:t>
      </w:r>
    </w:p>
    <w:p w:rsidR="001C033A" w:rsidRPr="001C033A" w:rsidRDefault="001C033A" w:rsidP="00507B70">
      <w:pPr>
        <w:pStyle w:val="ListParagraph"/>
        <w:ind w:left="567" w:hanging="567"/>
        <w:rPr>
          <w:rFonts w:ascii="Franklin Gothic Medium" w:hAnsi="Franklin Gothic Medium" w:cs="Arial"/>
          <w:sz w:val="28"/>
          <w:szCs w:val="28"/>
        </w:rPr>
      </w:pPr>
    </w:p>
    <w:p w:rsidR="00507B70" w:rsidRDefault="00D619BD" w:rsidP="00507B70">
      <w:pPr>
        <w:pStyle w:val="ListParagraph"/>
        <w:numPr>
          <w:ilvl w:val="0"/>
          <w:numId w:val="17"/>
        </w:numPr>
        <w:spacing w:after="0" w:line="259" w:lineRule="auto"/>
        <w:ind w:left="567" w:hanging="567"/>
        <w:jc w:val="both"/>
        <w:rPr>
          <w:rFonts w:ascii="Franklin Gothic Medium" w:hAnsi="Franklin Gothic Medium" w:cs="Arial"/>
          <w:sz w:val="28"/>
          <w:szCs w:val="28"/>
          <w:lang w:val="en-GB"/>
        </w:rPr>
      </w:pPr>
      <w:r>
        <w:rPr>
          <w:rFonts w:ascii="Franklin Gothic Medium" w:hAnsi="Franklin Gothic Medium" w:cs="Arial"/>
          <w:sz w:val="28"/>
          <w:szCs w:val="28"/>
        </w:rPr>
        <w:t>We are obviously</w:t>
      </w:r>
      <w:r w:rsidR="00385D3E">
        <w:rPr>
          <w:rFonts w:ascii="Franklin Gothic Medium" w:hAnsi="Franklin Gothic Medium" w:cs="Arial"/>
          <w:sz w:val="28"/>
          <w:szCs w:val="28"/>
        </w:rPr>
        <w:t xml:space="preserve"> pleased with the progress Cyprus has made in implementing its international legal obligations under the 1951 Refugee Convention and its 1967 Protocol. UNHCR’s role, in accordance with the mandate given to it by the United Nations General Assembly, is to ensure the proper application of these treaties. </w:t>
      </w:r>
      <w:r w:rsidR="002F508F">
        <w:rPr>
          <w:rFonts w:ascii="Franklin Gothic Medium" w:hAnsi="Franklin Gothic Medium" w:cs="Arial"/>
          <w:sz w:val="28"/>
          <w:szCs w:val="28"/>
        </w:rPr>
        <w:t xml:space="preserve"> To ensure that those who meet the criteria set out in the Convention get refugee status.  To ensure that subsidiary protection does not become a substitute to full refugee status, which has been the trend in Cyprus inc</w:t>
      </w:r>
      <w:r w:rsidR="00507B70">
        <w:rPr>
          <w:rFonts w:ascii="Franklin Gothic Medium" w:hAnsi="Franklin Gothic Medium" w:cs="Arial"/>
          <w:sz w:val="28"/>
          <w:szCs w:val="28"/>
        </w:rPr>
        <w:t>luding for Syrians</w:t>
      </w:r>
      <w:r w:rsidR="002F508F">
        <w:rPr>
          <w:rFonts w:ascii="Franklin Gothic Medium" w:hAnsi="Franklin Gothic Medium" w:cs="Arial"/>
          <w:sz w:val="28"/>
          <w:szCs w:val="28"/>
        </w:rPr>
        <w:t xml:space="preserve">.  To ensure that the process is </w:t>
      </w:r>
      <w:r w:rsidR="00A84835">
        <w:rPr>
          <w:rFonts w:ascii="Franklin Gothic Medium" w:hAnsi="Franklin Gothic Medium" w:cs="Arial"/>
          <w:sz w:val="28"/>
          <w:szCs w:val="28"/>
        </w:rPr>
        <w:t>both fair and quick</w:t>
      </w:r>
      <w:r w:rsidR="002F508F">
        <w:rPr>
          <w:rFonts w:ascii="Franklin Gothic Medium" w:hAnsi="Franklin Gothic Medium" w:cs="Arial"/>
          <w:sz w:val="28"/>
          <w:szCs w:val="28"/>
        </w:rPr>
        <w:t xml:space="preserve">, which </w:t>
      </w:r>
      <w:r w:rsidR="00A84835">
        <w:rPr>
          <w:rFonts w:ascii="Franklin Gothic Medium" w:hAnsi="Franklin Gothic Medium" w:cs="Arial"/>
          <w:sz w:val="28"/>
          <w:szCs w:val="28"/>
        </w:rPr>
        <w:t xml:space="preserve">has also been </w:t>
      </w:r>
      <w:r w:rsidR="00507B70">
        <w:rPr>
          <w:rFonts w:ascii="Franklin Gothic Medium" w:hAnsi="Franklin Gothic Medium" w:cs="Arial"/>
          <w:sz w:val="28"/>
          <w:szCs w:val="28"/>
        </w:rPr>
        <w:t xml:space="preserve">quite </w:t>
      </w:r>
      <w:r w:rsidR="00A84835">
        <w:rPr>
          <w:rFonts w:ascii="Franklin Gothic Medium" w:hAnsi="Franklin Gothic Medium" w:cs="Arial"/>
          <w:sz w:val="28"/>
          <w:szCs w:val="28"/>
        </w:rPr>
        <w:t>a challenge in Cyprus.</w:t>
      </w:r>
    </w:p>
    <w:p w:rsidR="00507B70" w:rsidRPr="00507B70" w:rsidRDefault="00507B70" w:rsidP="00507B70">
      <w:pPr>
        <w:pStyle w:val="ListParagraph"/>
        <w:ind w:left="567" w:hanging="567"/>
        <w:rPr>
          <w:rFonts w:ascii="Franklin Gothic Medium" w:hAnsi="Franklin Gothic Medium" w:cs="Arial"/>
          <w:sz w:val="28"/>
          <w:szCs w:val="28"/>
        </w:rPr>
      </w:pPr>
    </w:p>
    <w:p w:rsidR="00507B70" w:rsidRDefault="00452687" w:rsidP="003A3A36">
      <w:pPr>
        <w:pStyle w:val="ListParagraph"/>
        <w:numPr>
          <w:ilvl w:val="0"/>
          <w:numId w:val="17"/>
        </w:numPr>
        <w:spacing w:after="0" w:line="259" w:lineRule="auto"/>
        <w:ind w:left="567" w:hanging="567"/>
        <w:jc w:val="both"/>
        <w:rPr>
          <w:rFonts w:ascii="Franklin Gothic Medium" w:hAnsi="Franklin Gothic Medium" w:cs="Arial"/>
          <w:sz w:val="28"/>
          <w:szCs w:val="28"/>
        </w:rPr>
      </w:pPr>
      <w:r w:rsidRPr="00507B70">
        <w:rPr>
          <w:rFonts w:ascii="Franklin Gothic Medium" w:hAnsi="Franklin Gothic Medium" w:cs="Arial"/>
          <w:sz w:val="28"/>
          <w:szCs w:val="28"/>
        </w:rPr>
        <w:t xml:space="preserve">And certainly to ensure that refugee applicants are treated in accordance with basic human standards and dignity. Conditions at the Kofinou </w:t>
      </w:r>
      <w:r w:rsidR="00507B70" w:rsidRPr="00507B70">
        <w:rPr>
          <w:rFonts w:ascii="Franklin Gothic Medium" w:hAnsi="Franklin Gothic Medium" w:cs="Arial"/>
          <w:sz w:val="28"/>
          <w:szCs w:val="28"/>
        </w:rPr>
        <w:t>Reception C</w:t>
      </w:r>
      <w:r w:rsidRPr="00507B70">
        <w:rPr>
          <w:rFonts w:ascii="Franklin Gothic Medium" w:hAnsi="Franklin Gothic Medium" w:cs="Arial"/>
          <w:sz w:val="28"/>
          <w:szCs w:val="28"/>
        </w:rPr>
        <w:t xml:space="preserve">entre leave a lot to be desired. </w:t>
      </w:r>
      <w:r w:rsidR="00912031" w:rsidRPr="00507B70">
        <w:rPr>
          <w:rFonts w:ascii="Franklin Gothic Medium" w:hAnsi="Franklin Gothic Medium" w:cs="Arial"/>
          <w:sz w:val="28"/>
          <w:szCs w:val="28"/>
        </w:rPr>
        <w:t xml:space="preserve"> But asylum-seekers living outside the Reception Centre – and they are the vast majority – face the most serious difficulties for their livelihoods.</w:t>
      </w:r>
    </w:p>
    <w:p w:rsidR="00A06E33" w:rsidRPr="00507B70" w:rsidRDefault="004116DA" w:rsidP="00E10FDB">
      <w:pPr>
        <w:pStyle w:val="ListParagraph"/>
        <w:numPr>
          <w:ilvl w:val="0"/>
          <w:numId w:val="17"/>
        </w:numPr>
        <w:spacing w:after="0" w:line="259" w:lineRule="auto"/>
        <w:ind w:left="0" w:hanging="567"/>
        <w:jc w:val="both"/>
        <w:rPr>
          <w:rFonts w:ascii="Franklin Gothic Medium" w:hAnsi="Franklin Gothic Medium" w:cs="Arial"/>
          <w:sz w:val="28"/>
          <w:szCs w:val="28"/>
        </w:rPr>
      </w:pPr>
      <w:r w:rsidRPr="00507B70">
        <w:rPr>
          <w:rFonts w:ascii="Franklin Gothic Medium" w:hAnsi="Franklin Gothic Medium" w:cs="Arial"/>
          <w:sz w:val="28"/>
          <w:szCs w:val="28"/>
        </w:rPr>
        <w:lastRenderedPageBreak/>
        <w:t>If they can’t work either because they could not find a job or have health problems</w:t>
      </w:r>
      <w:r w:rsidR="00507B70" w:rsidRPr="00507B70">
        <w:rPr>
          <w:rFonts w:ascii="Franklin Gothic Medium" w:hAnsi="Franklin Gothic Medium" w:cs="Arial"/>
          <w:sz w:val="28"/>
          <w:szCs w:val="28"/>
        </w:rPr>
        <w:t xml:space="preserve"> (they can only work in sectors that are at the lowest end of the pay scale – in farms, animal husbandry, garbage collection and the like),</w:t>
      </w:r>
      <w:r w:rsidRPr="00507B70">
        <w:rPr>
          <w:rFonts w:ascii="Franklin Gothic Medium" w:hAnsi="Franklin Gothic Medium" w:cs="Arial"/>
          <w:sz w:val="28"/>
          <w:szCs w:val="28"/>
        </w:rPr>
        <w:t xml:space="preserve"> the social assistance they receive from the government is less than half of MGI – </w:t>
      </w:r>
      <w:r w:rsidRPr="00507B70">
        <w:rPr>
          <w:rFonts w:ascii="Franklin Gothic Medium" w:hAnsi="Franklin Gothic Medium" w:cs="Arial"/>
          <w:i/>
          <w:sz w:val="28"/>
          <w:szCs w:val="28"/>
        </w:rPr>
        <w:t>the Minimum Guaranteed Income</w:t>
      </w:r>
      <w:r w:rsidRPr="00507B70">
        <w:rPr>
          <w:rFonts w:ascii="Franklin Gothic Medium" w:hAnsi="Franklin Gothic Medium" w:cs="Arial"/>
          <w:sz w:val="28"/>
          <w:szCs w:val="28"/>
        </w:rPr>
        <w:t xml:space="preserve">.  </w:t>
      </w:r>
      <w:r w:rsidR="001479EA" w:rsidRPr="00507B70">
        <w:rPr>
          <w:rFonts w:ascii="Franklin Gothic Medium" w:hAnsi="Franklin Gothic Medium" w:cs="Arial"/>
          <w:sz w:val="28"/>
          <w:szCs w:val="28"/>
        </w:rPr>
        <w:t xml:space="preserve">MGI for a single person is </w:t>
      </w:r>
      <w:r w:rsidR="001479EA" w:rsidRPr="00507B70">
        <w:rPr>
          <w:rFonts w:ascii="Franklin Gothic Medium" w:hAnsi="Franklin Gothic Medium" w:cs="Arial"/>
          <w:sz w:val="28"/>
          <w:szCs w:val="28"/>
          <w:lang w:val="el-GR"/>
        </w:rPr>
        <w:t>€</w:t>
      </w:r>
      <w:r w:rsidR="001479EA" w:rsidRPr="00507B70">
        <w:rPr>
          <w:rFonts w:ascii="Franklin Gothic Medium" w:hAnsi="Franklin Gothic Medium" w:cs="Arial"/>
          <w:sz w:val="28"/>
          <w:szCs w:val="28"/>
        </w:rPr>
        <w:t xml:space="preserve">760 per month.  For an asylum-seeker, he/she only receives </w:t>
      </w:r>
      <w:r w:rsidR="00D707CA" w:rsidRPr="00507B70">
        <w:rPr>
          <w:rFonts w:ascii="Franklin Gothic Medium" w:hAnsi="Franklin Gothic Medium" w:cs="Arial"/>
          <w:sz w:val="28"/>
          <w:szCs w:val="28"/>
          <w:lang w:val="el-GR"/>
        </w:rPr>
        <w:t>€</w:t>
      </w:r>
      <w:r w:rsidRPr="00507B70">
        <w:rPr>
          <w:rFonts w:ascii="Franklin Gothic Medium" w:hAnsi="Franklin Gothic Medium" w:cs="Arial"/>
          <w:sz w:val="28"/>
          <w:szCs w:val="28"/>
        </w:rPr>
        <w:t xml:space="preserve">320 per month for everything (food, clothing, rent, utilities, transportation, etc.). </w:t>
      </w:r>
      <w:r w:rsidR="00D707CA" w:rsidRPr="00507B70">
        <w:rPr>
          <w:rFonts w:ascii="Franklin Gothic Medium" w:hAnsi="Franklin Gothic Medium" w:cs="Arial"/>
          <w:sz w:val="28"/>
          <w:szCs w:val="28"/>
        </w:rPr>
        <w:t xml:space="preserve">According to the Statistical Service of the Republic of Cyprus, the risk-of-poverty threshold in 2015 was </w:t>
      </w:r>
      <w:r w:rsidR="00D707CA" w:rsidRPr="00507B70">
        <w:rPr>
          <w:rFonts w:ascii="Franklin Gothic Medium" w:hAnsi="Franklin Gothic Medium" w:cs="Arial"/>
          <w:sz w:val="28"/>
          <w:szCs w:val="28"/>
          <w:lang w:val="el-GR"/>
        </w:rPr>
        <w:t>€</w:t>
      </w:r>
      <w:r w:rsidR="00D707CA" w:rsidRPr="00507B70">
        <w:rPr>
          <w:rFonts w:ascii="Franklin Gothic Medium" w:hAnsi="Franklin Gothic Medium" w:cs="Arial"/>
          <w:bCs/>
          <w:sz w:val="28"/>
          <w:szCs w:val="28"/>
          <w:lang w:val="en-GB"/>
        </w:rPr>
        <w:t>690 per person per month.</w:t>
      </w:r>
    </w:p>
    <w:p w:rsidR="00A06E33" w:rsidRPr="00A06E33" w:rsidRDefault="00A06E33" w:rsidP="00E10FDB">
      <w:pPr>
        <w:pStyle w:val="ListParagraph"/>
        <w:ind w:left="0" w:hanging="567"/>
        <w:rPr>
          <w:rFonts w:ascii="Franklin Gothic Medium" w:hAnsi="Franklin Gothic Medium" w:cs="Arial"/>
          <w:sz w:val="28"/>
          <w:szCs w:val="28"/>
        </w:rPr>
      </w:pPr>
    </w:p>
    <w:p w:rsidR="00BC2271" w:rsidRPr="00D11405" w:rsidRDefault="007A78CB" w:rsidP="00E10FDB">
      <w:pPr>
        <w:pStyle w:val="ListParagraph"/>
        <w:numPr>
          <w:ilvl w:val="0"/>
          <w:numId w:val="17"/>
        </w:numPr>
        <w:spacing w:line="259" w:lineRule="auto"/>
        <w:ind w:left="0" w:hanging="567"/>
        <w:jc w:val="both"/>
        <w:rPr>
          <w:rFonts w:ascii="Franklin Gothic Medium" w:hAnsi="Franklin Gothic Medium" w:cs="Arial"/>
          <w:sz w:val="28"/>
          <w:szCs w:val="28"/>
        </w:rPr>
      </w:pPr>
      <w:r w:rsidRPr="00D11405">
        <w:rPr>
          <w:rFonts w:ascii="Franklin Gothic Medium" w:hAnsi="Franklin Gothic Medium" w:cs="Arial"/>
          <w:sz w:val="28"/>
          <w:szCs w:val="28"/>
        </w:rPr>
        <w:t xml:space="preserve">The other area requiring greater attention is </w:t>
      </w:r>
      <w:r w:rsidR="00D11405" w:rsidRPr="00D11405">
        <w:rPr>
          <w:rFonts w:ascii="Franklin Gothic Medium" w:hAnsi="Franklin Gothic Medium" w:cs="Arial"/>
          <w:sz w:val="28"/>
          <w:szCs w:val="28"/>
        </w:rPr>
        <w:t xml:space="preserve">the </w:t>
      </w:r>
      <w:r w:rsidRPr="00D11405">
        <w:rPr>
          <w:rFonts w:ascii="Franklin Gothic Medium" w:hAnsi="Franklin Gothic Medium" w:cs="Arial"/>
          <w:sz w:val="28"/>
          <w:szCs w:val="28"/>
        </w:rPr>
        <w:t>integration</w:t>
      </w:r>
      <w:r w:rsidR="00260E15" w:rsidRPr="00D11405">
        <w:rPr>
          <w:rFonts w:ascii="Franklin Gothic Medium" w:hAnsi="Franklin Gothic Medium" w:cs="Arial"/>
          <w:sz w:val="28"/>
          <w:szCs w:val="28"/>
        </w:rPr>
        <w:t xml:space="preserve"> of refugees</w:t>
      </w:r>
      <w:r w:rsidR="00D11405" w:rsidRPr="00D11405">
        <w:rPr>
          <w:rFonts w:ascii="Franklin Gothic Medium" w:hAnsi="Franklin Gothic Medium" w:cs="Arial"/>
          <w:sz w:val="28"/>
          <w:szCs w:val="28"/>
        </w:rPr>
        <w:t xml:space="preserve">. Granting refugee status to a person is only a point of departure, the </w:t>
      </w:r>
      <w:r w:rsidR="00D11405" w:rsidRPr="00D11405">
        <w:rPr>
          <w:rFonts w:ascii="Franklin Gothic Medium" w:hAnsi="Franklin Gothic Medium" w:cs="Arial"/>
          <w:i/>
          <w:sz w:val="28"/>
          <w:szCs w:val="28"/>
        </w:rPr>
        <w:t>alfa</w:t>
      </w:r>
      <w:r w:rsidR="00D11405" w:rsidRPr="00D11405">
        <w:rPr>
          <w:rFonts w:ascii="Franklin Gothic Medium" w:hAnsi="Franklin Gothic Medium" w:cs="Arial"/>
          <w:sz w:val="28"/>
          <w:szCs w:val="28"/>
        </w:rPr>
        <w:t xml:space="preserve"> but not the </w:t>
      </w:r>
      <w:r w:rsidR="00D11405" w:rsidRPr="00D11405">
        <w:rPr>
          <w:rFonts w:ascii="Franklin Gothic Medium" w:hAnsi="Franklin Gothic Medium" w:cs="Arial"/>
          <w:i/>
          <w:sz w:val="28"/>
          <w:szCs w:val="28"/>
        </w:rPr>
        <w:t>omega</w:t>
      </w:r>
      <w:r w:rsidR="00D11405" w:rsidRPr="00D11405">
        <w:rPr>
          <w:rFonts w:ascii="Franklin Gothic Medium" w:hAnsi="Franklin Gothic Medium" w:cs="Arial"/>
          <w:sz w:val="28"/>
          <w:szCs w:val="28"/>
        </w:rPr>
        <w:t xml:space="preserve">. </w:t>
      </w:r>
      <w:r w:rsidR="00DC2714">
        <w:rPr>
          <w:rFonts w:ascii="Franklin Gothic Medium" w:hAnsi="Franklin Gothic Medium" w:cs="Arial"/>
          <w:sz w:val="28"/>
          <w:szCs w:val="28"/>
        </w:rPr>
        <w:t xml:space="preserve"> </w:t>
      </w:r>
      <w:r w:rsidR="00784AF9">
        <w:rPr>
          <w:rFonts w:ascii="Franklin Gothic Medium" w:hAnsi="Franklin Gothic Medium" w:cs="Arial"/>
          <w:sz w:val="28"/>
          <w:szCs w:val="28"/>
        </w:rPr>
        <w:t>I</w:t>
      </w:r>
      <w:r w:rsidR="00784AF9" w:rsidRPr="00D11405">
        <w:rPr>
          <w:rFonts w:ascii="Franklin Gothic Medium" w:hAnsi="Franklin Gothic Medium" w:cs="Arial"/>
          <w:sz w:val="28"/>
          <w:szCs w:val="28"/>
        </w:rPr>
        <w:t>f there is no investment in integration</w:t>
      </w:r>
      <w:r w:rsidR="00E10FDB">
        <w:rPr>
          <w:rFonts w:ascii="Franklin Gothic Medium" w:hAnsi="Franklin Gothic Medium" w:cs="Arial"/>
          <w:sz w:val="28"/>
          <w:szCs w:val="28"/>
        </w:rPr>
        <w:t>,</w:t>
      </w:r>
      <w:r w:rsidR="00784AF9">
        <w:rPr>
          <w:rFonts w:ascii="Franklin Gothic Medium" w:hAnsi="Franklin Gothic Medium" w:cs="Arial"/>
          <w:sz w:val="28"/>
          <w:szCs w:val="28"/>
        </w:rPr>
        <w:t xml:space="preserve"> </w:t>
      </w:r>
      <w:r w:rsidR="006C3CD6" w:rsidRPr="00D11405">
        <w:rPr>
          <w:rFonts w:ascii="Franklin Gothic Medium" w:hAnsi="Franklin Gothic Medium" w:cs="Arial"/>
          <w:sz w:val="28"/>
          <w:szCs w:val="28"/>
        </w:rPr>
        <w:t xml:space="preserve">refugee status becomes rather meaningless. </w:t>
      </w:r>
      <w:r w:rsidR="00BC2271" w:rsidRPr="00D11405">
        <w:rPr>
          <w:rFonts w:ascii="Franklin Gothic Medium" w:hAnsi="Franklin Gothic Medium" w:cs="Arial"/>
          <w:sz w:val="28"/>
          <w:szCs w:val="28"/>
        </w:rPr>
        <w:t>If refugees are received by welcoming societies, accepted for who they are, are seen as equals and given the chance to engage fully in all aspects of community life, integration can be achieved and cohesive societies built.</w:t>
      </w:r>
    </w:p>
    <w:p w:rsidR="00BC2271" w:rsidRPr="00BC2271" w:rsidRDefault="00BC2271" w:rsidP="00E10FDB">
      <w:pPr>
        <w:pStyle w:val="ListParagraph"/>
        <w:spacing w:line="259" w:lineRule="auto"/>
        <w:ind w:left="0" w:hanging="567"/>
        <w:jc w:val="both"/>
        <w:rPr>
          <w:rFonts w:ascii="Franklin Gothic Medium" w:hAnsi="Franklin Gothic Medium" w:cs="Arial"/>
          <w:sz w:val="28"/>
          <w:szCs w:val="28"/>
        </w:rPr>
      </w:pPr>
    </w:p>
    <w:p w:rsidR="00D513F3" w:rsidRPr="00D513F3" w:rsidRDefault="00ED5984" w:rsidP="00E10FDB">
      <w:pPr>
        <w:pStyle w:val="ListParagraph"/>
        <w:numPr>
          <w:ilvl w:val="0"/>
          <w:numId w:val="17"/>
        </w:numPr>
        <w:spacing w:after="0" w:line="259" w:lineRule="auto"/>
        <w:ind w:left="0" w:hanging="567"/>
        <w:jc w:val="both"/>
        <w:rPr>
          <w:rFonts w:ascii="Franklin Gothic Medium" w:hAnsi="Franklin Gothic Medium" w:cs="Arial"/>
          <w:sz w:val="28"/>
          <w:szCs w:val="28"/>
        </w:rPr>
      </w:pPr>
      <w:r w:rsidRPr="00ED5984">
        <w:rPr>
          <w:rFonts w:ascii="Franklin Gothic Medium" w:hAnsi="Franklin Gothic Medium" w:cs="Arial"/>
          <w:sz w:val="28"/>
          <w:szCs w:val="28"/>
        </w:rPr>
        <w:t>Effective integration would require that reception policies for asylum-seekers are designed to promote social inclusion, rather than isolation and separation from host communities.</w:t>
      </w:r>
      <w:r>
        <w:rPr>
          <w:rFonts w:ascii="Franklin Gothic Medium" w:hAnsi="Franklin Gothic Medium" w:cs="Arial"/>
          <w:sz w:val="28"/>
          <w:szCs w:val="28"/>
        </w:rPr>
        <w:t xml:space="preserve">  It would </w:t>
      </w:r>
      <w:r w:rsidR="00AB706F">
        <w:rPr>
          <w:rFonts w:ascii="Franklin Gothic Medium" w:hAnsi="Franklin Gothic Medium" w:cs="Arial"/>
          <w:sz w:val="28"/>
          <w:szCs w:val="28"/>
        </w:rPr>
        <w:t xml:space="preserve">also </w:t>
      </w:r>
      <w:r>
        <w:rPr>
          <w:rFonts w:ascii="Franklin Gothic Medium" w:hAnsi="Franklin Gothic Medium" w:cs="Arial"/>
          <w:sz w:val="28"/>
          <w:szCs w:val="28"/>
        </w:rPr>
        <w:t>require that a</w:t>
      </w:r>
      <w:r w:rsidR="006C3CD6" w:rsidRPr="00ED5984">
        <w:rPr>
          <w:rFonts w:ascii="Franklin Gothic Medium" w:hAnsi="Franklin Gothic Medium"/>
          <w:sz w:val="28"/>
          <w:szCs w:val="28"/>
          <w:lang w:val="en-GB"/>
        </w:rPr>
        <w:t xml:space="preserve">ll refugee and asylum-seeking children </w:t>
      </w:r>
      <w:r w:rsidR="00AB706F">
        <w:rPr>
          <w:rFonts w:ascii="Franklin Gothic Medium" w:hAnsi="Franklin Gothic Medium"/>
          <w:sz w:val="28"/>
          <w:szCs w:val="28"/>
          <w:lang w:val="en-GB"/>
        </w:rPr>
        <w:t xml:space="preserve">attend </w:t>
      </w:r>
      <w:r w:rsidR="006C3CD6" w:rsidRPr="00ED5984">
        <w:rPr>
          <w:rFonts w:ascii="Franklin Gothic Medium" w:hAnsi="Franklin Gothic Medium"/>
          <w:sz w:val="28"/>
          <w:szCs w:val="28"/>
          <w:lang w:val="en-GB"/>
        </w:rPr>
        <w:t xml:space="preserve">school.  </w:t>
      </w:r>
      <w:r w:rsidR="003413F6">
        <w:rPr>
          <w:rFonts w:ascii="Franklin Gothic Medium" w:hAnsi="Franklin Gothic Medium"/>
          <w:sz w:val="28"/>
          <w:szCs w:val="28"/>
          <w:lang w:val="en-GB"/>
        </w:rPr>
        <w:t>And</w:t>
      </w:r>
      <w:r>
        <w:rPr>
          <w:rFonts w:ascii="Franklin Gothic Medium" w:hAnsi="Franklin Gothic Medium"/>
          <w:sz w:val="28"/>
          <w:szCs w:val="28"/>
          <w:lang w:val="en-GB"/>
        </w:rPr>
        <w:t xml:space="preserve"> a</w:t>
      </w:r>
      <w:r w:rsidR="006C3CD6" w:rsidRPr="00ED5984">
        <w:rPr>
          <w:rFonts w:ascii="Franklin Gothic Medium" w:hAnsi="Franklin Gothic Medium"/>
          <w:sz w:val="28"/>
          <w:szCs w:val="28"/>
          <w:lang w:val="en-GB"/>
        </w:rPr>
        <w:t xml:space="preserve">ccess to language and orientation courses, vocational training and job placement programmes </w:t>
      </w:r>
      <w:r w:rsidR="003413F6">
        <w:rPr>
          <w:rFonts w:ascii="Franklin Gothic Medium" w:hAnsi="Franklin Gothic Medium"/>
          <w:sz w:val="28"/>
          <w:szCs w:val="28"/>
          <w:lang w:val="en-GB"/>
        </w:rPr>
        <w:t>should be</w:t>
      </w:r>
      <w:r w:rsidR="006C3CD6" w:rsidRPr="00ED5984">
        <w:rPr>
          <w:rFonts w:ascii="Franklin Gothic Medium" w:hAnsi="Franklin Gothic Medium"/>
          <w:sz w:val="28"/>
          <w:szCs w:val="28"/>
          <w:lang w:val="en-GB"/>
        </w:rPr>
        <w:t xml:space="preserve"> ensured for all.</w:t>
      </w:r>
    </w:p>
    <w:p w:rsidR="00D513F3" w:rsidRPr="00D513F3" w:rsidRDefault="00D513F3" w:rsidP="00D513F3">
      <w:pPr>
        <w:pStyle w:val="ListParagraph"/>
        <w:rPr>
          <w:rFonts w:ascii="Franklin Gothic Medium" w:hAnsi="Franklin Gothic Medium"/>
          <w:sz w:val="28"/>
          <w:szCs w:val="28"/>
          <w:lang w:val="en-GB"/>
        </w:rPr>
      </w:pPr>
    </w:p>
    <w:p w:rsidR="00B952F3" w:rsidRPr="00ED5984" w:rsidRDefault="002A406C" w:rsidP="00E10FDB">
      <w:pPr>
        <w:pStyle w:val="ListParagraph"/>
        <w:numPr>
          <w:ilvl w:val="0"/>
          <w:numId w:val="17"/>
        </w:numPr>
        <w:spacing w:after="0" w:line="259" w:lineRule="auto"/>
        <w:ind w:left="0" w:hanging="567"/>
        <w:jc w:val="both"/>
        <w:rPr>
          <w:rFonts w:ascii="Franklin Gothic Medium" w:hAnsi="Franklin Gothic Medium" w:cs="Arial"/>
          <w:sz w:val="28"/>
          <w:szCs w:val="28"/>
        </w:rPr>
      </w:pPr>
      <w:r w:rsidRPr="00ED5984">
        <w:rPr>
          <w:rFonts w:ascii="Franklin Gothic Medium" w:hAnsi="Franklin Gothic Medium"/>
          <w:sz w:val="28"/>
          <w:szCs w:val="28"/>
          <w:lang w:val="en-GB"/>
        </w:rPr>
        <w:t xml:space="preserve">Naturalization </w:t>
      </w:r>
      <w:r w:rsidRPr="00ED5984">
        <w:rPr>
          <w:rFonts w:ascii="Franklin Gothic Medium" w:hAnsi="Franklin Gothic Medium"/>
          <w:bCs/>
          <w:sz w:val="28"/>
          <w:szCs w:val="28"/>
        </w:rPr>
        <w:t>remains the most potent measure of integration</w:t>
      </w:r>
      <w:r w:rsidRPr="00ED5984">
        <w:rPr>
          <w:rFonts w:ascii="Franklin Gothic Medium" w:hAnsi="Franklin Gothic Medium"/>
          <w:sz w:val="28"/>
          <w:szCs w:val="28"/>
        </w:rPr>
        <w:t>.</w:t>
      </w:r>
      <w:r w:rsidRPr="00ED5984">
        <w:rPr>
          <w:rFonts w:ascii="Franklin Gothic Medium" w:hAnsi="Franklin Gothic Medium" w:cs="Arial"/>
          <w:sz w:val="28"/>
          <w:szCs w:val="28"/>
        </w:rPr>
        <w:t xml:space="preserve">  </w:t>
      </w:r>
      <w:r w:rsidR="00DC2714">
        <w:rPr>
          <w:rFonts w:ascii="Franklin Gothic Medium" w:hAnsi="Franklin Gothic Medium" w:cs="Arial"/>
          <w:sz w:val="28"/>
          <w:szCs w:val="28"/>
        </w:rPr>
        <w:t>F</w:t>
      </w:r>
      <w:r w:rsidR="00766E7A" w:rsidRPr="00ED5984">
        <w:rPr>
          <w:rFonts w:ascii="Franklin Gothic Medium" w:hAnsi="Franklin Gothic Medium" w:cs="Arial"/>
          <w:sz w:val="28"/>
          <w:szCs w:val="28"/>
        </w:rPr>
        <w:t>amily reunification</w:t>
      </w:r>
      <w:r w:rsidR="00DC2714">
        <w:rPr>
          <w:rFonts w:ascii="Franklin Gothic Medium" w:hAnsi="Franklin Gothic Medium" w:cs="Arial"/>
          <w:sz w:val="28"/>
          <w:szCs w:val="28"/>
        </w:rPr>
        <w:t xml:space="preserve"> is </w:t>
      </w:r>
      <w:r w:rsidR="003413F6">
        <w:rPr>
          <w:rFonts w:ascii="Franklin Gothic Medium" w:hAnsi="Franklin Gothic Medium" w:cs="Arial"/>
          <w:sz w:val="28"/>
          <w:szCs w:val="28"/>
        </w:rPr>
        <w:t xml:space="preserve">very </w:t>
      </w:r>
      <w:r w:rsidR="00DC2714">
        <w:rPr>
          <w:rFonts w:ascii="Franklin Gothic Medium" w:hAnsi="Franklin Gothic Medium" w:cs="Arial"/>
          <w:sz w:val="28"/>
          <w:szCs w:val="28"/>
        </w:rPr>
        <w:t>essential</w:t>
      </w:r>
      <w:r w:rsidR="003413F6">
        <w:rPr>
          <w:rFonts w:ascii="Franklin Gothic Medium" w:hAnsi="Franklin Gothic Medium" w:cs="Arial"/>
          <w:sz w:val="28"/>
          <w:szCs w:val="28"/>
        </w:rPr>
        <w:t xml:space="preserve"> to integration</w:t>
      </w:r>
      <w:r w:rsidR="00DC2714">
        <w:rPr>
          <w:rFonts w:ascii="Franklin Gothic Medium" w:hAnsi="Franklin Gothic Medium" w:cs="Arial"/>
          <w:sz w:val="28"/>
          <w:szCs w:val="28"/>
        </w:rPr>
        <w:t>.</w:t>
      </w:r>
      <w:r w:rsidR="00766E7A" w:rsidRPr="00ED5984">
        <w:rPr>
          <w:rFonts w:ascii="Franklin Gothic Medium" w:hAnsi="Franklin Gothic Medium" w:cs="Arial"/>
          <w:sz w:val="28"/>
          <w:szCs w:val="28"/>
        </w:rPr>
        <w:t xml:space="preserve"> It is difficult for </w:t>
      </w:r>
      <w:r w:rsidR="003413F6">
        <w:rPr>
          <w:rFonts w:ascii="Franklin Gothic Medium" w:hAnsi="Franklin Gothic Medium" w:cs="Arial"/>
          <w:sz w:val="28"/>
          <w:szCs w:val="28"/>
        </w:rPr>
        <w:t xml:space="preserve">refugees and </w:t>
      </w:r>
      <w:r w:rsidR="00766E7A" w:rsidRPr="00ED5984">
        <w:rPr>
          <w:rFonts w:ascii="Franklin Gothic Medium" w:hAnsi="Franklin Gothic Medium" w:cs="Arial"/>
          <w:sz w:val="28"/>
          <w:szCs w:val="28"/>
        </w:rPr>
        <w:t xml:space="preserve">beneficiaries of </w:t>
      </w:r>
      <w:r w:rsidR="003413F6">
        <w:rPr>
          <w:rFonts w:ascii="Franklin Gothic Medium" w:hAnsi="Franklin Gothic Medium" w:cs="Arial"/>
          <w:sz w:val="28"/>
          <w:szCs w:val="28"/>
        </w:rPr>
        <w:t xml:space="preserve">subsidiary </w:t>
      </w:r>
      <w:r w:rsidR="00766E7A" w:rsidRPr="00ED5984">
        <w:rPr>
          <w:rFonts w:ascii="Franklin Gothic Medium" w:hAnsi="Franklin Gothic Medium" w:cs="Arial"/>
          <w:sz w:val="28"/>
          <w:szCs w:val="28"/>
        </w:rPr>
        <w:t xml:space="preserve">protection </w:t>
      </w:r>
      <w:r w:rsidR="003413F6">
        <w:rPr>
          <w:rFonts w:ascii="Franklin Gothic Medium" w:hAnsi="Franklin Gothic Medium" w:cs="Arial"/>
          <w:sz w:val="28"/>
          <w:szCs w:val="28"/>
        </w:rPr>
        <w:t xml:space="preserve">alike </w:t>
      </w:r>
      <w:r w:rsidR="00766E7A" w:rsidRPr="00ED5984">
        <w:rPr>
          <w:rFonts w:ascii="Franklin Gothic Medium" w:hAnsi="Franklin Gothic Medium" w:cs="Arial"/>
          <w:sz w:val="28"/>
          <w:szCs w:val="28"/>
        </w:rPr>
        <w:t xml:space="preserve">to rebuild their lives without the support of their families. </w:t>
      </w:r>
    </w:p>
    <w:p w:rsidR="00A66FAF" w:rsidRPr="002A406C" w:rsidRDefault="00766E7A" w:rsidP="00E10FDB">
      <w:pPr>
        <w:pStyle w:val="ListParagraph"/>
        <w:spacing w:after="0" w:line="259" w:lineRule="auto"/>
        <w:ind w:left="0" w:hanging="567"/>
        <w:jc w:val="both"/>
        <w:rPr>
          <w:rFonts w:ascii="Franklin Gothic Medium" w:hAnsi="Franklin Gothic Medium" w:cs="Arial"/>
          <w:sz w:val="28"/>
          <w:szCs w:val="28"/>
        </w:rPr>
      </w:pPr>
      <w:r w:rsidRPr="002A406C">
        <w:rPr>
          <w:rFonts w:ascii="Franklin Gothic Medium" w:hAnsi="Franklin Gothic Medium" w:cs="Arial"/>
          <w:sz w:val="28"/>
          <w:szCs w:val="28"/>
        </w:rPr>
        <w:t xml:space="preserve">   </w:t>
      </w:r>
    </w:p>
    <w:p w:rsidR="00DC2714" w:rsidRDefault="00AB706F" w:rsidP="00E10FDB">
      <w:pPr>
        <w:pStyle w:val="ListParagraph"/>
        <w:numPr>
          <w:ilvl w:val="0"/>
          <w:numId w:val="17"/>
        </w:numPr>
        <w:spacing w:line="259" w:lineRule="auto"/>
        <w:ind w:left="0" w:hanging="567"/>
        <w:jc w:val="both"/>
        <w:rPr>
          <w:rFonts w:ascii="Franklin Gothic Medium" w:hAnsi="Franklin Gothic Medium" w:cs="Arial"/>
          <w:sz w:val="28"/>
          <w:szCs w:val="28"/>
        </w:rPr>
      </w:pPr>
      <w:r>
        <w:rPr>
          <w:rFonts w:ascii="Franklin Gothic Medium" w:hAnsi="Franklin Gothic Medium" w:cs="Arial"/>
          <w:sz w:val="28"/>
          <w:szCs w:val="28"/>
        </w:rPr>
        <w:t>I</w:t>
      </w:r>
      <w:r w:rsidR="00CD2401" w:rsidRPr="00CD2401">
        <w:rPr>
          <w:rFonts w:ascii="Franklin Gothic Medium" w:hAnsi="Franklin Gothic Medium" w:cs="Arial"/>
          <w:sz w:val="28"/>
          <w:szCs w:val="28"/>
        </w:rPr>
        <w:t xml:space="preserve">ntegration should also include effective strategies and educational programmes to promote the virtues of tolerance, </w:t>
      </w:r>
      <w:r w:rsidR="003413F6">
        <w:rPr>
          <w:rFonts w:ascii="Franklin Gothic Medium" w:hAnsi="Franklin Gothic Medium" w:cs="Arial"/>
          <w:sz w:val="28"/>
          <w:szCs w:val="28"/>
        </w:rPr>
        <w:t xml:space="preserve">inclusion, </w:t>
      </w:r>
      <w:r w:rsidR="00CD2401" w:rsidRPr="00CD2401">
        <w:rPr>
          <w:rFonts w:ascii="Franklin Gothic Medium" w:hAnsi="Franklin Gothic Medium" w:cs="Arial"/>
          <w:sz w:val="28"/>
          <w:szCs w:val="28"/>
        </w:rPr>
        <w:t>multiculturalism, diver</w:t>
      </w:r>
      <w:r w:rsidR="003413F6">
        <w:rPr>
          <w:rFonts w:ascii="Franklin Gothic Medium" w:hAnsi="Franklin Gothic Medium" w:cs="Arial"/>
          <w:sz w:val="28"/>
          <w:szCs w:val="28"/>
        </w:rPr>
        <w:t>sity, and mutual respect</w:t>
      </w:r>
      <w:r w:rsidR="00CD2401" w:rsidRPr="00CD2401">
        <w:rPr>
          <w:rFonts w:ascii="Franklin Gothic Medium" w:hAnsi="Franklin Gothic Medium" w:cs="Arial"/>
          <w:sz w:val="28"/>
          <w:szCs w:val="28"/>
        </w:rPr>
        <w:t>.  These values need, of course, to be taught in schools, upheld in the home and at the workplace, and</w:t>
      </w:r>
      <w:r>
        <w:rPr>
          <w:rFonts w:ascii="Franklin Gothic Medium" w:hAnsi="Franklin Gothic Medium" w:cs="Arial"/>
          <w:sz w:val="28"/>
          <w:szCs w:val="28"/>
        </w:rPr>
        <w:t xml:space="preserve"> practiced in daily civic life.</w:t>
      </w:r>
    </w:p>
    <w:p w:rsidR="00DC2714" w:rsidRPr="00DC2714" w:rsidRDefault="00DC2714" w:rsidP="00E10FDB">
      <w:pPr>
        <w:pStyle w:val="ListParagraph"/>
        <w:ind w:left="0"/>
        <w:rPr>
          <w:rFonts w:ascii="Franklin Gothic Medium" w:hAnsi="Franklin Gothic Medium" w:cs="Arial"/>
          <w:sz w:val="28"/>
          <w:szCs w:val="28"/>
        </w:rPr>
      </w:pPr>
    </w:p>
    <w:p w:rsidR="00AB706F" w:rsidRDefault="00E93642" w:rsidP="00E10FDB">
      <w:pPr>
        <w:pStyle w:val="ListParagraph"/>
        <w:numPr>
          <w:ilvl w:val="0"/>
          <w:numId w:val="17"/>
        </w:numPr>
        <w:spacing w:after="0" w:line="259" w:lineRule="auto"/>
        <w:ind w:left="0" w:hanging="567"/>
        <w:jc w:val="both"/>
        <w:rPr>
          <w:rFonts w:ascii="Franklin Gothic Medium" w:hAnsi="Franklin Gothic Medium" w:cs="Arial"/>
          <w:sz w:val="28"/>
          <w:szCs w:val="28"/>
          <w:lang w:val="en-GB"/>
        </w:rPr>
      </w:pPr>
      <w:r w:rsidRPr="00AB706F">
        <w:rPr>
          <w:rFonts w:ascii="Franklin Gothic Medium" w:hAnsi="Franklin Gothic Medium" w:cs="Arial"/>
          <w:sz w:val="28"/>
          <w:szCs w:val="28"/>
          <w:lang w:val="en-GB"/>
        </w:rPr>
        <w:t>Many societies have a strong hospitality ethic – which is of great benefit to refuge</w:t>
      </w:r>
      <w:r w:rsidR="00D26F87">
        <w:rPr>
          <w:rFonts w:ascii="Franklin Gothic Medium" w:hAnsi="Franklin Gothic Medium" w:cs="Arial"/>
          <w:sz w:val="28"/>
          <w:szCs w:val="28"/>
          <w:lang w:val="en-GB"/>
        </w:rPr>
        <w:t>e</w:t>
      </w:r>
      <w:r w:rsidRPr="00AB706F">
        <w:rPr>
          <w:rFonts w:ascii="Franklin Gothic Medium" w:hAnsi="Franklin Gothic Medium" w:cs="Arial"/>
          <w:sz w:val="28"/>
          <w:szCs w:val="28"/>
          <w:lang w:val="en-GB"/>
        </w:rPr>
        <w:t>s and migrants.  But most societies also have a built-in mistrust or fear of the foreigner in their midst.  Even if it is human to be suspicious of “the other,” intolerance of other races, religions, ethnic groups and political systems should not be tolerated beyond a certain point.</w:t>
      </w:r>
    </w:p>
    <w:p w:rsidR="00AB706F" w:rsidRDefault="00AB706F" w:rsidP="00E10FDB">
      <w:pPr>
        <w:pStyle w:val="ListParagraph"/>
        <w:spacing w:after="0" w:line="259" w:lineRule="auto"/>
        <w:ind w:left="0" w:hanging="567"/>
        <w:jc w:val="both"/>
        <w:rPr>
          <w:rFonts w:ascii="Franklin Gothic Medium" w:hAnsi="Franklin Gothic Medium" w:cs="Arial"/>
          <w:sz w:val="28"/>
          <w:szCs w:val="28"/>
          <w:lang w:val="en-GB"/>
        </w:rPr>
      </w:pPr>
    </w:p>
    <w:p w:rsidR="00226AB0" w:rsidRPr="008D7C52" w:rsidRDefault="00E93642" w:rsidP="00E10FDB">
      <w:pPr>
        <w:pStyle w:val="ListParagraph"/>
        <w:numPr>
          <w:ilvl w:val="0"/>
          <w:numId w:val="17"/>
        </w:numPr>
        <w:spacing w:after="0" w:line="259" w:lineRule="auto"/>
        <w:ind w:left="0" w:hanging="567"/>
        <w:jc w:val="both"/>
        <w:rPr>
          <w:rFonts w:ascii="Franklin Gothic Medium" w:hAnsi="Franklin Gothic Medium" w:cs="Arial"/>
          <w:color w:val="000000" w:themeColor="text1"/>
          <w:sz w:val="28"/>
          <w:szCs w:val="28"/>
          <w:lang w:val="en-GB"/>
        </w:rPr>
      </w:pPr>
      <w:r w:rsidRPr="008D7C52">
        <w:rPr>
          <w:rFonts w:ascii="Franklin Gothic Medium" w:hAnsi="Franklin Gothic Medium" w:cs="Arial"/>
          <w:color w:val="000000" w:themeColor="text1"/>
          <w:sz w:val="28"/>
          <w:szCs w:val="28"/>
          <w:lang w:val="en-GB"/>
        </w:rPr>
        <w:lastRenderedPageBreak/>
        <w:t xml:space="preserve">Refugees are victims of intolerance by definition.  </w:t>
      </w:r>
      <w:r w:rsidR="00090244" w:rsidRPr="008D7C52">
        <w:rPr>
          <w:rFonts w:ascii="Franklin Gothic Medium" w:hAnsi="Franklin Gothic Medium" w:cs="Arial"/>
          <w:color w:val="000000" w:themeColor="text1"/>
          <w:sz w:val="28"/>
          <w:szCs w:val="28"/>
          <w:lang w:val="en-GB"/>
        </w:rPr>
        <w:t xml:space="preserve"> </w:t>
      </w:r>
      <w:r w:rsidRPr="008D7C52">
        <w:rPr>
          <w:rFonts w:ascii="Franklin Gothic Medium" w:hAnsi="Franklin Gothic Medium" w:cs="Arial"/>
          <w:color w:val="000000" w:themeColor="text1"/>
          <w:sz w:val="28"/>
          <w:szCs w:val="28"/>
          <w:lang w:val="en-GB"/>
        </w:rPr>
        <w:t xml:space="preserve">It is usually some sort of political, social, religious or ethnic intolerance that forces them to flee their </w:t>
      </w:r>
      <w:r w:rsidR="00D26F87">
        <w:rPr>
          <w:rFonts w:ascii="Franklin Gothic Medium" w:hAnsi="Franklin Gothic Medium" w:cs="Arial"/>
          <w:color w:val="000000" w:themeColor="text1"/>
          <w:sz w:val="28"/>
          <w:szCs w:val="28"/>
          <w:lang w:val="en-GB"/>
        </w:rPr>
        <w:t xml:space="preserve">own </w:t>
      </w:r>
      <w:r w:rsidRPr="008D7C52">
        <w:rPr>
          <w:rFonts w:ascii="Franklin Gothic Medium" w:hAnsi="Franklin Gothic Medium" w:cs="Arial"/>
          <w:color w:val="000000" w:themeColor="text1"/>
          <w:sz w:val="28"/>
          <w:szCs w:val="28"/>
          <w:lang w:val="en-GB"/>
        </w:rPr>
        <w:t>country for fear of persecution. Unfortunately, they are increasingly victims of intolerance in asylum coun</w:t>
      </w:r>
      <w:r w:rsidR="00447999" w:rsidRPr="008D7C52">
        <w:rPr>
          <w:rFonts w:ascii="Franklin Gothic Medium" w:hAnsi="Franklin Gothic Medium" w:cs="Arial"/>
          <w:color w:val="000000" w:themeColor="text1"/>
          <w:sz w:val="28"/>
          <w:szCs w:val="28"/>
          <w:lang w:val="en-GB"/>
        </w:rPr>
        <w:t xml:space="preserve">tries as well as we have witnessed </w:t>
      </w:r>
      <w:r w:rsidRPr="008D7C52">
        <w:rPr>
          <w:rFonts w:ascii="Franklin Gothic Medium" w:hAnsi="Franklin Gothic Medium" w:cs="Arial"/>
          <w:color w:val="000000" w:themeColor="text1"/>
          <w:sz w:val="28"/>
          <w:szCs w:val="28"/>
          <w:lang w:val="en-GB"/>
        </w:rPr>
        <w:t xml:space="preserve">with </w:t>
      </w:r>
      <w:r w:rsidR="00B43159" w:rsidRPr="008D7C52">
        <w:rPr>
          <w:rFonts w:ascii="Franklin Gothic Medium" w:hAnsi="Franklin Gothic Medium" w:cs="Arial"/>
          <w:color w:val="000000" w:themeColor="text1"/>
          <w:sz w:val="28"/>
          <w:szCs w:val="28"/>
        </w:rPr>
        <w:t xml:space="preserve">the arrival of </w:t>
      </w:r>
      <w:r w:rsidRPr="008D7C52">
        <w:rPr>
          <w:rFonts w:ascii="Franklin Gothic Medium" w:hAnsi="Franklin Gothic Medium" w:cs="Arial"/>
          <w:color w:val="000000" w:themeColor="text1"/>
          <w:sz w:val="28"/>
          <w:szCs w:val="28"/>
        </w:rPr>
        <w:t xml:space="preserve">the </w:t>
      </w:r>
      <w:r w:rsidR="00B43159" w:rsidRPr="008D7C52">
        <w:rPr>
          <w:rFonts w:ascii="Franklin Gothic Medium" w:hAnsi="Franklin Gothic Medium" w:cs="Arial"/>
          <w:color w:val="000000" w:themeColor="text1"/>
          <w:sz w:val="28"/>
          <w:szCs w:val="28"/>
        </w:rPr>
        <w:t xml:space="preserve">1.2 million refugees and migrants in 2015 and the first months of 2016. </w:t>
      </w:r>
      <w:r w:rsidR="00090244" w:rsidRPr="008D7C52">
        <w:rPr>
          <w:rFonts w:ascii="Franklin Gothic Medium" w:hAnsi="Franklin Gothic Medium" w:cs="Arial"/>
          <w:color w:val="000000" w:themeColor="text1"/>
          <w:sz w:val="28"/>
          <w:szCs w:val="28"/>
        </w:rPr>
        <w:t xml:space="preserve">  </w:t>
      </w:r>
      <w:r w:rsidR="00B43159" w:rsidRPr="008D7C52">
        <w:rPr>
          <w:rFonts w:ascii="Franklin Gothic Medium" w:hAnsi="Franklin Gothic Medium" w:cs="Arial"/>
          <w:color w:val="000000" w:themeColor="text1"/>
          <w:sz w:val="28"/>
          <w:szCs w:val="28"/>
        </w:rPr>
        <w:t xml:space="preserve">Many lost their lives or saw loved ones perished at sea in their attempt to reach safety in Europe.  </w:t>
      </w:r>
      <w:r w:rsidR="008B2358" w:rsidRPr="008D7C52">
        <w:rPr>
          <w:rFonts w:ascii="Franklin Gothic Medium" w:hAnsi="Franklin Gothic Medium" w:cs="Arial"/>
          <w:color w:val="000000" w:themeColor="text1"/>
          <w:sz w:val="28"/>
          <w:szCs w:val="28"/>
        </w:rPr>
        <w:t>Th</w:t>
      </w:r>
      <w:r w:rsidR="00B43159" w:rsidRPr="008D7C52">
        <w:rPr>
          <w:rFonts w:ascii="Franklin Gothic Medium" w:hAnsi="Franklin Gothic Medium" w:cs="Arial"/>
          <w:color w:val="000000" w:themeColor="text1"/>
          <w:sz w:val="28"/>
          <w:szCs w:val="28"/>
        </w:rPr>
        <w:t>e simple truth is that refugees would not risk their lives on a journey so dangerous if they could thrive where they are.</w:t>
      </w:r>
    </w:p>
    <w:p w:rsidR="009F3DFF" w:rsidRPr="008D7C52" w:rsidRDefault="009F3DFF" w:rsidP="00E10FDB">
      <w:pPr>
        <w:pStyle w:val="ListParagraph"/>
        <w:ind w:left="0" w:hanging="567"/>
        <w:rPr>
          <w:rFonts w:ascii="Franklin Gothic Medium" w:hAnsi="Franklin Gothic Medium" w:cs="Arial"/>
          <w:color w:val="000000" w:themeColor="text1"/>
          <w:sz w:val="28"/>
          <w:szCs w:val="28"/>
          <w:lang w:val="en-GB"/>
        </w:rPr>
      </w:pPr>
    </w:p>
    <w:p w:rsidR="0035567A" w:rsidRPr="008D7C52" w:rsidRDefault="00A54EDA" w:rsidP="00E10FDB">
      <w:pPr>
        <w:pStyle w:val="ListParagraph"/>
        <w:numPr>
          <w:ilvl w:val="0"/>
          <w:numId w:val="17"/>
        </w:numPr>
        <w:spacing w:line="259" w:lineRule="auto"/>
        <w:ind w:left="0" w:hanging="567"/>
        <w:jc w:val="both"/>
        <w:rPr>
          <w:rFonts w:ascii="Franklin Gothic Medium" w:hAnsi="Franklin Gothic Medium" w:cs="Arial"/>
          <w:color w:val="000000" w:themeColor="text1"/>
          <w:sz w:val="28"/>
          <w:szCs w:val="28"/>
          <w:lang w:val="en-GB"/>
        </w:rPr>
      </w:pPr>
      <w:r w:rsidRPr="008D7C52">
        <w:rPr>
          <w:rFonts w:ascii="Franklin Gothic Medium" w:hAnsi="Franklin Gothic Medium" w:cs="Arial"/>
          <w:color w:val="000000" w:themeColor="text1"/>
          <w:sz w:val="28"/>
          <w:szCs w:val="28"/>
        </w:rPr>
        <w:t>H</w:t>
      </w:r>
      <w:r w:rsidR="00DD31F0" w:rsidRPr="008D7C52">
        <w:rPr>
          <w:rFonts w:ascii="Franklin Gothic Medium" w:hAnsi="Franklin Gothic Medium" w:cs="Arial"/>
          <w:color w:val="000000" w:themeColor="text1"/>
          <w:sz w:val="28"/>
          <w:szCs w:val="28"/>
        </w:rPr>
        <w:t xml:space="preserve">ate speech is one of the most worrying forms of racism and intolerance prevailing across Europe </w:t>
      </w:r>
      <w:r w:rsidR="000962B3" w:rsidRPr="008D7C52">
        <w:rPr>
          <w:rFonts w:ascii="Franklin Gothic Medium" w:hAnsi="Franklin Gothic Medium" w:cs="Arial"/>
          <w:color w:val="000000" w:themeColor="text1"/>
          <w:sz w:val="28"/>
          <w:szCs w:val="28"/>
        </w:rPr>
        <w:t xml:space="preserve">in the digital age. </w:t>
      </w:r>
      <w:r w:rsidR="008A1632" w:rsidRPr="008D7C52">
        <w:rPr>
          <w:rFonts w:ascii="Franklin Gothic Medium" w:hAnsi="Franklin Gothic Medium" w:cs="Arial"/>
          <w:color w:val="000000" w:themeColor="text1"/>
          <w:sz w:val="28"/>
          <w:szCs w:val="28"/>
        </w:rPr>
        <w:t xml:space="preserve"> W</w:t>
      </w:r>
      <w:r w:rsidR="008A1632" w:rsidRPr="008D7C52">
        <w:rPr>
          <w:rFonts w:ascii="Franklin Gothic Medium" w:hAnsi="Franklin Gothic Medium" w:cs="Arial"/>
          <w:color w:val="000000" w:themeColor="text1"/>
          <w:sz w:val="28"/>
          <w:szCs w:val="28"/>
          <w:lang w:val="en"/>
        </w:rPr>
        <w:t>e are witnessing a veritable explosion of hate on the Internet</w:t>
      </w:r>
      <w:r w:rsidR="008A1632" w:rsidRPr="008D7C52">
        <w:rPr>
          <w:rFonts w:ascii="Franklin Gothic Medium" w:hAnsi="Franklin Gothic Medium" w:cs="Arial"/>
          <w:color w:val="000000" w:themeColor="text1"/>
          <w:sz w:val="28"/>
          <w:szCs w:val="28"/>
        </w:rPr>
        <w:t xml:space="preserve">.  </w:t>
      </w:r>
      <w:r w:rsidR="000962B3" w:rsidRPr="008D7C52">
        <w:rPr>
          <w:rFonts w:ascii="Franklin Gothic Medium" w:hAnsi="Franklin Gothic Medium" w:cs="Arial"/>
          <w:color w:val="000000" w:themeColor="text1"/>
          <w:sz w:val="28"/>
          <w:szCs w:val="28"/>
        </w:rPr>
        <w:t xml:space="preserve">It is the responsibility of all, and political leaders in particular, to effectively counter this </w:t>
      </w:r>
      <w:r w:rsidRPr="008D7C52">
        <w:rPr>
          <w:rFonts w:ascii="Franklin Gothic Medium" w:hAnsi="Franklin Gothic Medium" w:cs="Arial"/>
          <w:color w:val="000000" w:themeColor="text1"/>
          <w:sz w:val="28"/>
          <w:szCs w:val="28"/>
        </w:rPr>
        <w:t xml:space="preserve">disturbing </w:t>
      </w:r>
      <w:r w:rsidR="000962B3" w:rsidRPr="008D7C52">
        <w:rPr>
          <w:rFonts w:ascii="Franklin Gothic Medium" w:hAnsi="Franklin Gothic Medium" w:cs="Arial"/>
          <w:color w:val="000000" w:themeColor="text1"/>
          <w:sz w:val="28"/>
          <w:szCs w:val="28"/>
        </w:rPr>
        <w:t>phenomen</w:t>
      </w:r>
      <w:r w:rsidRPr="008D7C52">
        <w:rPr>
          <w:rFonts w:ascii="Franklin Gothic Medium" w:hAnsi="Franklin Gothic Medium" w:cs="Arial"/>
          <w:color w:val="000000" w:themeColor="text1"/>
          <w:sz w:val="28"/>
          <w:szCs w:val="28"/>
        </w:rPr>
        <w:t>a</w:t>
      </w:r>
      <w:r w:rsidR="000962B3" w:rsidRPr="008D7C52">
        <w:rPr>
          <w:rFonts w:ascii="Franklin Gothic Medium" w:hAnsi="Franklin Gothic Medium" w:cs="Arial"/>
          <w:color w:val="000000" w:themeColor="text1"/>
          <w:sz w:val="28"/>
          <w:szCs w:val="28"/>
        </w:rPr>
        <w:t xml:space="preserve"> through education and positive public discourse p</w:t>
      </w:r>
      <w:r w:rsidR="00790887" w:rsidRPr="008D7C52">
        <w:rPr>
          <w:rFonts w:ascii="Franklin Gothic Medium" w:hAnsi="Franklin Gothic Medium" w:cs="Arial"/>
          <w:color w:val="000000" w:themeColor="text1"/>
          <w:sz w:val="28"/>
          <w:szCs w:val="28"/>
        </w:rPr>
        <w:t xml:space="preserve">romoting </w:t>
      </w:r>
      <w:r w:rsidRPr="008D7C52">
        <w:rPr>
          <w:rFonts w:ascii="Franklin Gothic Medium" w:hAnsi="Franklin Gothic Medium" w:cs="Arial"/>
          <w:color w:val="000000" w:themeColor="text1"/>
          <w:sz w:val="28"/>
          <w:szCs w:val="28"/>
        </w:rPr>
        <w:t>equality, and respect for diversity and difference.</w:t>
      </w:r>
      <w:r w:rsidR="004D6BF2" w:rsidRPr="008D7C52">
        <w:rPr>
          <w:rFonts w:ascii="Franklin Gothic Medium" w:hAnsi="Franklin Gothic Medium" w:cs="Arial"/>
          <w:color w:val="000000" w:themeColor="text1"/>
          <w:sz w:val="28"/>
          <w:szCs w:val="28"/>
        </w:rPr>
        <w:t xml:space="preserve"> To spread the common values underpinning the international law of human rights – values that speak to us all, </w:t>
      </w:r>
      <w:r w:rsidR="00263BBF" w:rsidRPr="008D7C52">
        <w:rPr>
          <w:rFonts w:ascii="Franklin Gothic Medium" w:hAnsi="Franklin Gothic Medium" w:cs="Arial"/>
          <w:color w:val="000000" w:themeColor="text1"/>
          <w:sz w:val="28"/>
          <w:szCs w:val="28"/>
        </w:rPr>
        <w:t xml:space="preserve">regardless of our national identities, gender, religious backgrounds, </w:t>
      </w:r>
      <w:r w:rsidR="00D26F87">
        <w:rPr>
          <w:rFonts w:ascii="Franklin Gothic Medium" w:hAnsi="Franklin Gothic Medium" w:cs="Arial"/>
          <w:color w:val="000000" w:themeColor="text1"/>
          <w:sz w:val="28"/>
          <w:szCs w:val="28"/>
        </w:rPr>
        <w:t xml:space="preserve">status </w:t>
      </w:r>
      <w:r w:rsidR="00263BBF" w:rsidRPr="008D7C52">
        <w:rPr>
          <w:rFonts w:ascii="Franklin Gothic Medium" w:hAnsi="Franklin Gothic Medium" w:cs="Arial"/>
          <w:color w:val="000000" w:themeColor="text1"/>
          <w:sz w:val="28"/>
          <w:szCs w:val="28"/>
        </w:rPr>
        <w:t>or sexual orientation.</w:t>
      </w:r>
    </w:p>
    <w:p w:rsidR="0035567A" w:rsidRPr="008D7C52" w:rsidRDefault="0035567A" w:rsidP="00E10FDB">
      <w:pPr>
        <w:pStyle w:val="ListParagraph"/>
        <w:spacing w:line="259" w:lineRule="auto"/>
        <w:ind w:left="0" w:hanging="567"/>
        <w:rPr>
          <w:rFonts w:ascii="Franklin Gothic Medium" w:hAnsi="Franklin Gothic Medium" w:cs="Arial"/>
          <w:color w:val="000000" w:themeColor="text1"/>
          <w:sz w:val="28"/>
          <w:szCs w:val="28"/>
        </w:rPr>
      </w:pPr>
    </w:p>
    <w:p w:rsidR="005C4B07" w:rsidRPr="008D7C52" w:rsidRDefault="00783D38" w:rsidP="00E10FDB">
      <w:pPr>
        <w:pStyle w:val="ListParagraph"/>
        <w:numPr>
          <w:ilvl w:val="0"/>
          <w:numId w:val="17"/>
        </w:numPr>
        <w:spacing w:line="259" w:lineRule="auto"/>
        <w:ind w:left="0" w:hanging="567"/>
        <w:jc w:val="both"/>
        <w:rPr>
          <w:rFonts w:ascii="Franklin Gothic Medium" w:hAnsi="Franklin Gothic Medium" w:cs="Arial"/>
          <w:color w:val="000000" w:themeColor="text1"/>
          <w:sz w:val="28"/>
          <w:szCs w:val="28"/>
        </w:rPr>
      </w:pPr>
      <w:r w:rsidRPr="008D7C52">
        <w:rPr>
          <w:rFonts w:ascii="Franklin Gothic Medium" w:hAnsi="Franklin Gothic Medium" w:cs="Arial"/>
          <w:color w:val="000000" w:themeColor="text1"/>
          <w:sz w:val="28"/>
          <w:szCs w:val="28"/>
        </w:rPr>
        <w:t>The media, a</w:t>
      </w:r>
      <w:r w:rsidR="0035567A" w:rsidRPr="008D7C52">
        <w:rPr>
          <w:rFonts w:ascii="Franklin Gothic Medium" w:hAnsi="Franklin Gothic Medium" w:cs="Arial"/>
          <w:color w:val="000000" w:themeColor="text1"/>
          <w:sz w:val="28"/>
          <w:szCs w:val="28"/>
        </w:rPr>
        <w:t>s influential opinion-makers and shapers, also ha</w:t>
      </w:r>
      <w:r w:rsidRPr="008D7C52">
        <w:rPr>
          <w:rFonts w:ascii="Franklin Gothic Medium" w:hAnsi="Franklin Gothic Medium" w:cs="Arial"/>
          <w:color w:val="000000" w:themeColor="text1"/>
          <w:sz w:val="28"/>
          <w:szCs w:val="28"/>
        </w:rPr>
        <w:t>ve</w:t>
      </w:r>
      <w:r w:rsidR="0035567A" w:rsidRPr="008D7C52">
        <w:rPr>
          <w:rFonts w:ascii="Franklin Gothic Medium" w:hAnsi="Franklin Gothic Medium" w:cs="Arial"/>
          <w:color w:val="000000" w:themeColor="text1"/>
          <w:sz w:val="28"/>
          <w:szCs w:val="28"/>
        </w:rPr>
        <w:t xml:space="preserve"> a key role to play. </w:t>
      </w:r>
      <w:r w:rsidR="000C67A4" w:rsidRPr="008D7C52">
        <w:rPr>
          <w:rFonts w:ascii="Franklin Gothic Medium" w:hAnsi="Franklin Gothic Medium" w:cs="Arial"/>
          <w:color w:val="000000" w:themeColor="text1"/>
          <w:sz w:val="28"/>
          <w:szCs w:val="28"/>
        </w:rPr>
        <w:t xml:space="preserve">There are </w:t>
      </w:r>
      <w:r w:rsidR="0035567A" w:rsidRPr="008D7C52">
        <w:rPr>
          <w:rFonts w:ascii="Franklin Gothic Medium" w:hAnsi="Franklin Gothic Medium" w:cs="Arial"/>
          <w:color w:val="000000" w:themeColor="text1"/>
          <w:sz w:val="28"/>
          <w:szCs w:val="28"/>
        </w:rPr>
        <w:t xml:space="preserve">indeed </w:t>
      </w:r>
      <w:r w:rsidR="000C67A4" w:rsidRPr="008D7C52">
        <w:rPr>
          <w:rFonts w:ascii="Franklin Gothic Medium" w:hAnsi="Franklin Gothic Medium" w:cs="Arial"/>
          <w:color w:val="000000" w:themeColor="text1"/>
          <w:sz w:val="28"/>
          <w:szCs w:val="28"/>
        </w:rPr>
        <w:t>few non-governmental institutions that wield so extensive and huge power and influence as the media. The media bear significant responsibility for informing the public and raising awareness on a wide range of issues</w:t>
      </w:r>
      <w:r w:rsidR="00A70335" w:rsidRPr="008D7C52">
        <w:rPr>
          <w:rFonts w:ascii="Franklin Gothic Medium" w:hAnsi="Franklin Gothic Medium" w:cs="Arial"/>
          <w:color w:val="000000" w:themeColor="text1"/>
          <w:sz w:val="28"/>
          <w:szCs w:val="28"/>
        </w:rPr>
        <w:t xml:space="preserve"> if they report properly, that is </w:t>
      </w:r>
      <w:r w:rsidR="008A1632" w:rsidRPr="008D7C52">
        <w:rPr>
          <w:rFonts w:ascii="Franklin Gothic Medium" w:hAnsi="Franklin Gothic Medium" w:cs="Arial"/>
          <w:color w:val="000000" w:themeColor="text1"/>
          <w:sz w:val="28"/>
          <w:szCs w:val="28"/>
        </w:rPr>
        <w:t xml:space="preserve">if </w:t>
      </w:r>
      <w:r w:rsidR="00A70335" w:rsidRPr="008D7C52">
        <w:rPr>
          <w:rFonts w:ascii="Franklin Gothic Medium" w:hAnsi="Franklin Gothic Medium" w:cs="Arial"/>
          <w:color w:val="000000" w:themeColor="text1"/>
          <w:sz w:val="28"/>
          <w:szCs w:val="28"/>
        </w:rPr>
        <w:t xml:space="preserve">they </w:t>
      </w:r>
      <w:r w:rsidR="000C67A4" w:rsidRPr="008D7C52">
        <w:rPr>
          <w:rFonts w:ascii="Franklin Gothic Medium" w:hAnsi="Franklin Gothic Medium" w:cs="Arial"/>
          <w:color w:val="000000" w:themeColor="text1"/>
          <w:sz w:val="28"/>
          <w:szCs w:val="28"/>
          <w:u w:val="single"/>
        </w:rPr>
        <w:t>give the facts</w:t>
      </w:r>
      <w:r w:rsidR="000C67A4" w:rsidRPr="008D7C52">
        <w:rPr>
          <w:rFonts w:ascii="Franklin Gothic Medium" w:hAnsi="Franklin Gothic Medium" w:cs="Arial"/>
          <w:color w:val="000000" w:themeColor="text1"/>
          <w:sz w:val="28"/>
          <w:szCs w:val="28"/>
        </w:rPr>
        <w:t xml:space="preserve">, </w:t>
      </w:r>
      <w:r w:rsidR="000C67A4" w:rsidRPr="008D7C52">
        <w:rPr>
          <w:rFonts w:ascii="Franklin Gothic Medium" w:hAnsi="Franklin Gothic Medium" w:cs="Arial"/>
          <w:color w:val="000000" w:themeColor="text1"/>
          <w:sz w:val="28"/>
          <w:szCs w:val="28"/>
          <w:u w:val="single"/>
        </w:rPr>
        <w:t>avoid bias</w:t>
      </w:r>
      <w:r w:rsidR="000C67A4" w:rsidRPr="008D7C52">
        <w:rPr>
          <w:rFonts w:ascii="Franklin Gothic Medium" w:hAnsi="Franklin Gothic Medium" w:cs="Arial"/>
          <w:color w:val="000000" w:themeColor="text1"/>
          <w:sz w:val="28"/>
          <w:szCs w:val="28"/>
        </w:rPr>
        <w:t xml:space="preserve">, </w:t>
      </w:r>
      <w:r w:rsidR="00A70335" w:rsidRPr="008D7C52">
        <w:rPr>
          <w:rFonts w:ascii="Franklin Gothic Medium" w:hAnsi="Franklin Gothic Medium" w:cs="Arial"/>
          <w:color w:val="000000" w:themeColor="text1"/>
          <w:sz w:val="28"/>
          <w:szCs w:val="28"/>
        </w:rPr>
        <w:t xml:space="preserve">and </w:t>
      </w:r>
      <w:r w:rsidR="000C67A4" w:rsidRPr="008D7C52">
        <w:rPr>
          <w:rFonts w:ascii="Franklin Gothic Medium" w:hAnsi="Franklin Gothic Medium" w:cs="Arial"/>
          <w:color w:val="000000" w:themeColor="text1"/>
          <w:sz w:val="28"/>
          <w:szCs w:val="28"/>
          <w:u w:val="single"/>
        </w:rPr>
        <w:t>provide context</w:t>
      </w:r>
      <w:r w:rsidR="000C67A4" w:rsidRPr="008D7C52">
        <w:rPr>
          <w:rFonts w:ascii="Franklin Gothic Medium" w:hAnsi="Franklin Gothic Medium" w:cs="Arial"/>
          <w:color w:val="000000" w:themeColor="text1"/>
          <w:sz w:val="28"/>
          <w:szCs w:val="28"/>
        </w:rPr>
        <w:t xml:space="preserve">. </w:t>
      </w:r>
      <w:r w:rsidR="00A70335" w:rsidRPr="008D7C52">
        <w:rPr>
          <w:rFonts w:ascii="Franklin Gothic Medium" w:hAnsi="Franklin Gothic Medium" w:cs="Arial"/>
          <w:color w:val="000000" w:themeColor="text1"/>
          <w:sz w:val="28"/>
          <w:szCs w:val="28"/>
        </w:rPr>
        <w:t xml:space="preserve"> </w:t>
      </w:r>
      <w:r w:rsidR="000C67A4" w:rsidRPr="008D7C52">
        <w:rPr>
          <w:rFonts w:ascii="Franklin Gothic Medium" w:hAnsi="Franklin Gothic Medium" w:cs="Arial"/>
          <w:color w:val="000000" w:themeColor="text1"/>
          <w:sz w:val="28"/>
          <w:szCs w:val="28"/>
        </w:rPr>
        <w:t xml:space="preserve">But the media can also be misused to manipulate, distort, stigmatize or stereotype. The influence of </w:t>
      </w:r>
      <w:r w:rsidR="00D26F87">
        <w:rPr>
          <w:rFonts w:ascii="Franklin Gothic Medium" w:hAnsi="Franklin Gothic Medium" w:cs="Arial"/>
          <w:color w:val="000000" w:themeColor="text1"/>
          <w:sz w:val="28"/>
          <w:szCs w:val="28"/>
        </w:rPr>
        <w:t xml:space="preserve">the </w:t>
      </w:r>
      <w:r w:rsidR="000C67A4" w:rsidRPr="008D7C52">
        <w:rPr>
          <w:rFonts w:ascii="Franklin Gothic Medium" w:hAnsi="Franklin Gothic Medium" w:cs="Arial"/>
          <w:color w:val="000000" w:themeColor="text1"/>
          <w:sz w:val="28"/>
          <w:szCs w:val="28"/>
        </w:rPr>
        <w:t xml:space="preserve">media can </w:t>
      </w:r>
      <w:r w:rsidR="00A70335" w:rsidRPr="008D7C52">
        <w:rPr>
          <w:rFonts w:ascii="Franklin Gothic Medium" w:hAnsi="Franklin Gothic Medium" w:cs="Arial"/>
          <w:color w:val="000000" w:themeColor="text1"/>
          <w:sz w:val="28"/>
          <w:szCs w:val="28"/>
        </w:rPr>
        <w:t xml:space="preserve">therefore </w:t>
      </w:r>
      <w:r w:rsidR="000C67A4" w:rsidRPr="008D7C52">
        <w:rPr>
          <w:rFonts w:ascii="Franklin Gothic Medium" w:hAnsi="Franklin Gothic Medium" w:cs="Arial"/>
          <w:color w:val="000000" w:themeColor="text1"/>
          <w:sz w:val="28"/>
          <w:szCs w:val="28"/>
        </w:rPr>
        <w:t>often make or break national policy.</w:t>
      </w:r>
    </w:p>
    <w:p w:rsidR="005C4B07" w:rsidRPr="008D7C52" w:rsidRDefault="005C4B07" w:rsidP="00E10FDB">
      <w:pPr>
        <w:pStyle w:val="ListParagraph"/>
        <w:ind w:left="0" w:hanging="567"/>
        <w:rPr>
          <w:rFonts w:ascii="Franklin Gothic Medium" w:hAnsi="Franklin Gothic Medium" w:cs="Arial"/>
          <w:color w:val="000000" w:themeColor="text1"/>
          <w:sz w:val="28"/>
          <w:szCs w:val="28"/>
        </w:rPr>
      </w:pPr>
    </w:p>
    <w:p w:rsidR="005C4B07" w:rsidRPr="008D7C52" w:rsidRDefault="005C4B07" w:rsidP="00E10FDB">
      <w:pPr>
        <w:pStyle w:val="ListParagraph"/>
        <w:numPr>
          <w:ilvl w:val="0"/>
          <w:numId w:val="17"/>
        </w:numPr>
        <w:spacing w:line="259" w:lineRule="auto"/>
        <w:ind w:left="0" w:hanging="567"/>
        <w:jc w:val="both"/>
        <w:rPr>
          <w:rFonts w:ascii="Franklin Gothic Medium" w:hAnsi="Franklin Gothic Medium" w:cs="Arial"/>
          <w:color w:val="000000" w:themeColor="text1"/>
          <w:sz w:val="28"/>
          <w:szCs w:val="28"/>
        </w:rPr>
      </w:pPr>
      <w:r w:rsidRPr="008D7C52">
        <w:rPr>
          <w:rFonts w:ascii="Franklin Gothic Medium" w:hAnsi="Franklin Gothic Medium" w:cs="Arial"/>
          <w:color w:val="000000" w:themeColor="text1"/>
          <w:sz w:val="28"/>
          <w:szCs w:val="28"/>
        </w:rPr>
        <w:t xml:space="preserve">This is a time where refugees need us more than ever.  And as part of our </w:t>
      </w:r>
      <w:r w:rsidR="006752EB">
        <w:rPr>
          <w:rFonts w:ascii="Franklin Gothic Medium" w:hAnsi="Franklin Gothic Medium" w:cs="Arial"/>
          <w:color w:val="000000" w:themeColor="text1"/>
          <w:sz w:val="28"/>
          <w:szCs w:val="28"/>
        </w:rPr>
        <w:t>shared values</w:t>
      </w:r>
      <w:r w:rsidRPr="008D7C52">
        <w:rPr>
          <w:rFonts w:ascii="Franklin Gothic Medium" w:hAnsi="Franklin Gothic Medium" w:cs="Arial"/>
          <w:color w:val="000000" w:themeColor="text1"/>
          <w:sz w:val="28"/>
          <w:szCs w:val="28"/>
        </w:rPr>
        <w:t xml:space="preserve">, </w:t>
      </w:r>
      <w:r w:rsidR="006752EB">
        <w:rPr>
          <w:rFonts w:ascii="Franklin Gothic Medium" w:hAnsi="Franklin Gothic Medium" w:cs="Arial"/>
          <w:color w:val="000000" w:themeColor="text1"/>
          <w:sz w:val="28"/>
          <w:szCs w:val="28"/>
        </w:rPr>
        <w:t xml:space="preserve">and to meet </w:t>
      </w:r>
      <w:r w:rsidRPr="008D7C52">
        <w:rPr>
          <w:rFonts w:ascii="Franklin Gothic Medium" w:hAnsi="Franklin Gothic Medium" w:cs="Arial"/>
          <w:color w:val="000000" w:themeColor="text1"/>
          <w:sz w:val="28"/>
          <w:szCs w:val="28"/>
        </w:rPr>
        <w:t xml:space="preserve">our moral and international legal obligations to protect refugees, we have a duty to foster a climate of understanding and empathy towards </w:t>
      </w:r>
      <w:r w:rsidR="003A0C9B">
        <w:rPr>
          <w:rFonts w:ascii="Franklin Gothic Medium" w:hAnsi="Franklin Gothic Medium" w:cs="Arial"/>
          <w:color w:val="000000" w:themeColor="text1"/>
          <w:sz w:val="28"/>
          <w:szCs w:val="28"/>
        </w:rPr>
        <w:t>the uprooted and disenfranchised</w:t>
      </w:r>
      <w:r w:rsidRPr="008D7C52">
        <w:rPr>
          <w:rFonts w:ascii="Franklin Gothic Medium" w:hAnsi="Franklin Gothic Medium" w:cs="Arial"/>
          <w:color w:val="000000" w:themeColor="text1"/>
          <w:sz w:val="28"/>
          <w:szCs w:val="28"/>
        </w:rPr>
        <w:t xml:space="preserve">. </w:t>
      </w:r>
      <w:r w:rsidR="00D26F87">
        <w:rPr>
          <w:rFonts w:ascii="Franklin Gothic Medium" w:hAnsi="Franklin Gothic Medium" w:cs="Arial"/>
          <w:color w:val="000000" w:themeColor="text1"/>
          <w:sz w:val="28"/>
          <w:szCs w:val="28"/>
        </w:rPr>
        <w:t xml:space="preserve"> </w:t>
      </w:r>
      <w:r w:rsidRPr="008D7C52">
        <w:rPr>
          <w:rFonts w:ascii="Franklin Gothic Medium" w:hAnsi="Franklin Gothic Medium" w:cs="Arial"/>
          <w:color w:val="000000" w:themeColor="text1"/>
          <w:sz w:val="28"/>
          <w:szCs w:val="28"/>
        </w:rPr>
        <w:t xml:space="preserve">We need to make concerted efforts to face those who demonize refugees, those who view diversity as a threat, those who incite hatred for the “others.”  I </w:t>
      </w:r>
      <w:r w:rsidR="00C97B6B" w:rsidRPr="008D7C52">
        <w:rPr>
          <w:rFonts w:ascii="Franklin Gothic Medium" w:hAnsi="Franklin Gothic Medium" w:cs="Arial"/>
          <w:color w:val="000000" w:themeColor="text1"/>
          <w:sz w:val="28"/>
          <w:szCs w:val="28"/>
        </w:rPr>
        <w:t>have no doubt that the AWARE project will make an important contribution in this respect.</w:t>
      </w:r>
      <w:r w:rsidR="003A0C9B">
        <w:rPr>
          <w:rFonts w:ascii="Franklin Gothic Medium" w:hAnsi="Franklin Gothic Medium" w:cs="Arial"/>
          <w:color w:val="000000" w:themeColor="text1"/>
          <w:sz w:val="28"/>
          <w:szCs w:val="28"/>
        </w:rPr>
        <w:t xml:space="preserve">  We stand ready to support the project in any way we can.</w:t>
      </w:r>
    </w:p>
    <w:p w:rsidR="00D26F87" w:rsidRDefault="00D26F87" w:rsidP="00E10FDB">
      <w:pPr>
        <w:spacing w:line="259" w:lineRule="auto"/>
        <w:ind w:hanging="567"/>
        <w:rPr>
          <w:rFonts w:ascii="Franklin Gothic Medium" w:hAnsi="Franklin Gothic Medium" w:cs="Arial"/>
          <w:b/>
          <w:sz w:val="28"/>
          <w:szCs w:val="28"/>
        </w:rPr>
      </w:pPr>
    </w:p>
    <w:p w:rsidR="006C365F" w:rsidRPr="005C4B07" w:rsidRDefault="003C0F8D" w:rsidP="00E10FDB">
      <w:pPr>
        <w:spacing w:line="259" w:lineRule="auto"/>
        <w:ind w:hanging="567"/>
        <w:rPr>
          <w:rFonts w:ascii="Franklin Gothic Medium" w:hAnsi="Franklin Gothic Medium" w:cs="Arial"/>
          <w:sz w:val="28"/>
          <w:szCs w:val="28"/>
        </w:rPr>
      </w:pPr>
      <w:r w:rsidRPr="00090244">
        <w:rPr>
          <w:rFonts w:ascii="Franklin Gothic Medium" w:hAnsi="Franklin Gothic Medium" w:cs="Arial"/>
          <w:b/>
          <w:sz w:val="28"/>
          <w:szCs w:val="28"/>
        </w:rPr>
        <w:t>Thank you</w:t>
      </w:r>
      <w:r w:rsidRPr="00090244">
        <w:rPr>
          <w:rFonts w:ascii="Franklin Gothic Medium" w:hAnsi="Franklin Gothic Medium" w:cs="Arial"/>
          <w:sz w:val="28"/>
          <w:szCs w:val="28"/>
        </w:rPr>
        <w:t>.</w:t>
      </w:r>
    </w:p>
    <w:sectPr w:rsidR="006C365F" w:rsidRPr="005C4B07" w:rsidSect="00AB64DB">
      <w:footerReference w:type="default" r:id="rId8"/>
      <w:headerReference w:type="first" r:id="rId9"/>
      <w:footerReference w:type="first" r:id="rId10"/>
      <w:pgSz w:w="11907" w:h="16839" w:code="9"/>
      <w:pgMar w:top="993" w:right="1134" w:bottom="1135" w:left="1985" w:header="6" w:footer="2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228" w:rsidRDefault="00EA2228" w:rsidP="007C3958">
      <w:pPr>
        <w:spacing w:after="0" w:line="240" w:lineRule="auto"/>
      </w:pPr>
      <w:r>
        <w:separator/>
      </w:r>
    </w:p>
  </w:endnote>
  <w:endnote w:type="continuationSeparator" w:id="0">
    <w:p w:rsidR="00EA2228" w:rsidRDefault="00EA2228" w:rsidP="007C3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HelveticaNeueCE-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12F" w:rsidRDefault="00BB29EB" w:rsidP="00727C25">
    <w:pPr>
      <w:pStyle w:val="Footer"/>
      <w:jc w:val="center"/>
    </w:pPr>
    <w:r>
      <w:rPr>
        <w:noProof/>
        <w:lang w:val="en-GB" w:eastAsia="en-GB"/>
      </w:rPr>
      <mc:AlternateContent>
        <mc:Choice Requires="wps">
          <w:drawing>
            <wp:anchor distT="4294967295" distB="4294967295" distL="114300" distR="114300" simplePos="0" relativeHeight="251656192" behindDoc="0" locked="0" layoutInCell="1" allowOverlap="1">
              <wp:simplePos x="0" y="0"/>
              <wp:positionH relativeFrom="page">
                <wp:posOffset>360045</wp:posOffset>
              </wp:positionH>
              <wp:positionV relativeFrom="paragraph">
                <wp:posOffset>85724</wp:posOffset>
              </wp:positionV>
              <wp:extent cx="6840220" cy="0"/>
              <wp:effectExtent l="0" t="0" r="36830" b="19050"/>
              <wp:wrapNone/>
              <wp:docPr id="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40220" cy="0"/>
                      </a:xfrm>
                      <a:prstGeom prst="line">
                        <a:avLst/>
                      </a:prstGeom>
                      <a:noFill/>
                      <a:ln w="9525" cap="flat" cmpd="sng" algn="ctr">
                        <a:solidFill>
                          <a:srgbClr val="0077C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039BFF7"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margin;mso-height-relative:margin" from="28.35pt,6.75pt" to="566.9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" strokecolor="#0077c0">
              <o:lock v:ext="edit" shapetype="f"/>
              <w10:wrap anchorx="page"/>
            </v:line>
          </w:pict>
        </mc:Fallback>
      </mc:AlternateContent>
    </w:r>
  </w:p>
  <w:p w:rsidR="009B712F" w:rsidRPr="001C267C" w:rsidRDefault="009B712F" w:rsidP="003E1F92">
    <w:pPr>
      <w:pStyle w:val="Footer"/>
      <w:jc w:val="center"/>
      <w:rPr>
        <w:rFonts w:cs="Calibri"/>
        <w:color w:val="0077C0"/>
      </w:rPr>
    </w:pPr>
    <w:r w:rsidRPr="001C267C">
      <w:rPr>
        <w:rFonts w:cs="Calibri"/>
        <w:color w:val="0077C0"/>
      </w:rPr>
      <w:fldChar w:fldCharType="begin"/>
    </w:r>
    <w:r w:rsidRPr="001C267C">
      <w:rPr>
        <w:rFonts w:cs="Calibri"/>
        <w:color w:val="0077C0"/>
      </w:rPr>
      <w:instrText xml:space="preserve"> PAGE   \* MERGEFORMAT </w:instrText>
    </w:r>
    <w:r w:rsidRPr="001C267C">
      <w:rPr>
        <w:rFonts w:cs="Calibri"/>
        <w:color w:val="0077C0"/>
      </w:rPr>
      <w:fldChar w:fldCharType="separate"/>
    </w:r>
    <w:r w:rsidR="00956A83">
      <w:rPr>
        <w:rFonts w:cs="Calibri"/>
        <w:noProof/>
        <w:color w:val="0077C0"/>
      </w:rPr>
      <w:t>3</w:t>
    </w:r>
    <w:r w:rsidRPr="001C267C">
      <w:rPr>
        <w:rFonts w:cs="Calibri"/>
        <w:noProof/>
        <w:color w:val="0077C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12F" w:rsidRDefault="00BB29EB" w:rsidP="00B235EF">
    <w:pPr>
      <w:pStyle w:val="Footer"/>
    </w:pPr>
    <w:r>
      <w:rPr>
        <w:noProof/>
        <w:lang w:val="en-GB" w:eastAsia="en-GB"/>
      </w:rPr>
      <mc:AlternateContent>
        <mc:Choice Requires="wps">
          <w:drawing>
            <wp:anchor distT="4294967295" distB="4294967295" distL="114300" distR="114300" simplePos="0" relativeHeight="251659264" behindDoc="0" locked="0" layoutInCell="1" allowOverlap="1">
              <wp:simplePos x="0" y="0"/>
              <wp:positionH relativeFrom="page">
                <wp:posOffset>360045</wp:posOffset>
              </wp:positionH>
              <wp:positionV relativeFrom="paragraph">
                <wp:posOffset>85724</wp:posOffset>
              </wp:positionV>
              <wp:extent cx="6840220" cy="0"/>
              <wp:effectExtent l="0" t="0" r="3683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40220" cy="0"/>
                      </a:xfrm>
                      <a:prstGeom prst="line">
                        <a:avLst/>
                      </a:prstGeom>
                      <a:noFill/>
                      <a:ln w="9525" cap="flat" cmpd="sng" algn="ctr">
                        <a:solidFill>
                          <a:srgbClr val="0077C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8CC7B1F" id="Straight Connector 3" o:spid="_x0000_s1026" style="position:absolute;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margin;mso-height-relative:margin" from="28.35pt,6.75pt" to="566.9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" strokecolor="#0077c0">
              <o:lock v:ext="edit" shapetype="f"/>
              <w10:wrap anchorx="page"/>
            </v:line>
          </w:pict>
        </mc:Fallback>
      </mc:AlternateContent>
    </w:r>
  </w:p>
  <w:p w:rsidR="009B712F" w:rsidRPr="0008702D" w:rsidRDefault="009B712F" w:rsidP="003E1F92">
    <w:pPr>
      <w:pStyle w:val="Footer"/>
      <w:jc w:val="center"/>
      <w:rPr>
        <w:rFonts w:cs="Calibri"/>
        <w:color w:val="0077C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228" w:rsidRDefault="00EA2228" w:rsidP="007C3958">
      <w:pPr>
        <w:spacing w:after="0" w:line="240" w:lineRule="auto"/>
      </w:pPr>
      <w:r>
        <w:separator/>
      </w:r>
    </w:p>
  </w:footnote>
  <w:footnote w:type="continuationSeparator" w:id="0">
    <w:p w:rsidR="00EA2228" w:rsidRDefault="00EA2228" w:rsidP="007C39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12F" w:rsidRDefault="00BB29EB">
    <w:pPr>
      <w:pStyle w:val="Header"/>
    </w:pPr>
    <w:r>
      <w:rPr>
        <w:noProof/>
        <w:lang w:val="en-GB" w:eastAsia="en-GB"/>
      </w:rPr>
      <mc:AlternateContent>
        <mc:Choice Requires="wps">
          <w:drawing>
            <wp:anchor distT="0" distB="0" distL="114300" distR="114300" simplePos="0" relativeHeight="251657216" behindDoc="0" locked="0" layoutInCell="1" allowOverlap="1">
              <wp:simplePos x="0" y="0"/>
              <wp:positionH relativeFrom="page">
                <wp:posOffset>0</wp:posOffset>
              </wp:positionH>
              <wp:positionV relativeFrom="page">
                <wp:posOffset>0</wp:posOffset>
              </wp:positionV>
              <wp:extent cx="1259840" cy="10836910"/>
              <wp:effectExtent l="0" t="0" r="0" b="25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59840" cy="10836910"/>
                      </a:xfrm>
                      <a:prstGeom prst="rect">
                        <a:avLst/>
                      </a:prstGeom>
                      <a:solidFill>
                        <a:srgbClr val="0077C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18BC6B" id="Rectangle 12" o:spid="_x0000_s1026" style="position:absolute;margin-left:0;margin-top:0;width:99.2pt;height:853.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" fillcolor="#0077c0" stroked="f" strokeweight="2pt">
              <v:path arrowok="t"/>
              <w10:wrap anchorx="page" anchory="page"/>
            </v:rect>
          </w:pict>
        </mc:Fallback>
      </mc:AlternateContent>
    </w:r>
    <w:r>
      <w:rPr>
        <w:noProof/>
        <w:lang w:val="en-GB" w:eastAsia="en-GB"/>
      </w:rPr>
      <w:drawing>
        <wp:anchor distT="0" distB="0" distL="114300" distR="114300" simplePos="0" relativeHeight="251658240" behindDoc="0" locked="0" layoutInCell="1" allowOverlap="1">
          <wp:simplePos x="0" y="0"/>
          <wp:positionH relativeFrom="page">
            <wp:posOffset>269240</wp:posOffset>
          </wp:positionH>
          <wp:positionV relativeFrom="page">
            <wp:posOffset>361950</wp:posOffset>
          </wp:positionV>
          <wp:extent cx="742950" cy="906145"/>
          <wp:effectExtent l="0" t="0" r="0" b="8255"/>
          <wp:wrapSquare wrapText="bothSides"/>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9061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66FC0"/>
    <w:multiLevelType w:val="hybridMultilevel"/>
    <w:tmpl w:val="CF1E63C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647540E"/>
    <w:multiLevelType w:val="hybridMultilevel"/>
    <w:tmpl w:val="6CB2733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8B76299"/>
    <w:multiLevelType w:val="hybridMultilevel"/>
    <w:tmpl w:val="72F81ECE"/>
    <w:lvl w:ilvl="0" w:tplc="AEB4DD14">
      <w:start w:val="1"/>
      <w:numFmt w:val="bullet"/>
      <w:lvlText w:val=""/>
      <w:lvlJc w:val="left"/>
      <w:pPr>
        <w:ind w:left="720" w:hanging="360"/>
      </w:pPr>
      <w:rPr>
        <w:rFonts w:ascii="Wingdings" w:hAnsi="Wingdings" w:hint="default"/>
        <w:color w:val="0077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CC077E"/>
    <w:multiLevelType w:val="multilevel"/>
    <w:tmpl w:val="1E32A43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lang w:val="en-CA"/>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392D3F6A"/>
    <w:multiLevelType w:val="hybridMultilevel"/>
    <w:tmpl w:val="443E63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2FF7D64"/>
    <w:multiLevelType w:val="hybridMultilevel"/>
    <w:tmpl w:val="148800B0"/>
    <w:lvl w:ilvl="0" w:tplc="31C839A2">
      <w:start w:val="1"/>
      <w:numFmt w:val="bullet"/>
      <w:lvlText w:val=""/>
      <w:lvlJc w:val="left"/>
      <w:pPr>
        <w:ind w:left="720" w:hanging="360"/>
      </w:pPr>
      <w:rPr>
        <w:rFonts w:ascii="Wingdings" w:hAnsi="Wingdings" w:hint="default"/>
        <w:color w:val="0077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223F4D"/>
    <w:multiLevelType w:val="hybridMultilevel"/>
    <w:tmpl w:val="296EC77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76D5968"/>
    <w:multiLevelType w:val="hybridMultilevel"/>
    <w:tmpl w:val="83FAB194"/>
    <w:lvl w:ilvl="0" w:tplc="323C862A">
      <w:start w:val="1"/>
      <w:numFmt w:val="bullet"/>
      <w:pStyle w:val="UNHCRtablebullet"/>
      <w:lvlText w:val=""/>
      <w:lvlJc w:val="left"/>
      <w:pPr>
        <w:ind w:left="720" w:hanging="360"/>
      </w:pPr>
      <w:rPr>
        <w:rFonts w:ascii="Wingdings" w:hAnsi="Wingdings" w:hint="default"/>
        <w:color w:val="0077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DC1142"/>
    <w:multiLevelType w:val="hybridMultilevel"/>
    <w:tmpl w:val="9CB8A536"/>
    <w:lvl w:ilvl="0" w:tplc="436C091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49335DB1"/>
    <w:multiLevelType w:val="hybridMultilevel"/>
    <w:tmpl w:val="CD12D684"/>
    <w:lvl w:ilvl="0" w:tplc="04090003">
      <w:start w:val="1"/>
      <w:numFmt w:val="bullet"/>
      <w:lvlText w:val="o"/>
      <w:lvlJc w:val="left"/>
      <w:pPr>
        <w:tabs>
          <w:tab w:val="num" w:pos="960"/>
        </w:tabs>
        <w:ind w:left="960" w:hanging="360"/>
      </w:pPr>
      <w:rPr>
        <w:rFonts w:ascii="Courier New" w:hAnsi="Courier New" w:cs="Courier New" w:hint="default"/>
        <w:color w:val="auto"/>
      </w:rPr>
    </w:lvl>
    <w:lvl w:ilvl="1" w:tplc="04090003" w:tentative="1">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10" w15:restartNumberingAfterBreak="0">
    <w:nsid w:val="4C953773"/>
    <w:multiLevelType w:val="hybridMultilevel"/>
    <w:tmpl w:val="296EC77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ED74500"/>
    <w:multiLevelType w:val="hybridMultilevel"/>
    <w:tmpl w:val="C8BECE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3D1B8B"/>
    <w:multiLevelType w:val="hybridMultilevel"/>
    <w:tmpl w:val="CED4215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5B190AD6"/>
    <w:multiLevelType w:val="hybridMultilevel"/>
    <w:tmpl w:val="296EC77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61FD67E2"/>
    <w:multiLevelType w:val="hybridMultilevel"/>
    <w:tmpl w:val="FB4C5E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7672FCA"/>
    <w:multiLevelType w:val="hybridMultilevel"/>
    <w:tmpl w:val="0422033C"/>
    <w:lvl w:ilvl="0" w:tplc="80800F0E">
      <w:start w:val="1"/>
      <w:numFmt w:val="bullet"/>
      <w:pStyle w:val="UNHCRleftboxbullet"/>
      <w:lvlText w:val=""/>
      <w:lvlJc w:val="left"/>
      <w:pPr>
        <w:ind w:left="720" w:hanging="360"/>
      </w:pPr>
      <w:rPr>
        <w:rFonts w:ascii="Wingdings" w:hAnsi="Wingdings" w:hint="default"/>
        <w:color w:val="FFF2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533F42"/>
    <w:multiLevelType w:val="hybridMultilevel"/>
    <w:tmpl w:val="8B0CD598"/>
    <w:lvl w:ilvl="0" w:tplc="8DEE58F6">
      <w:start w:val="1"/>
      <w:numFmt w:val="bullet"/>
      <w:lvlText w:val=""/>
      <w:lvlJc w:val="left"/>
      <w:pPr>
        <w:ind w:left="720" w:hanging="360"/>
      </w:pPr>
      <w:rPr>
        <w:rFonts w:ascii="Symbol" w:hAnsi="Symbol" w:hint="default"/>
        <w:color w:val="E6656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8B093A"/>
    <w:multiLevelType w:val="hybridMultilevel"/>
    <w:tmpl w:val="0822674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1610E96E">
      <w:start w:val="2"/>
      <w:numFmt w:val="upperRoman"/>
      <w:lvlText w:val="%3."/>
      <w:lvlJc w:val="left"/>
      <w:pPr>
        <w:tabs>
          <w:tab w:val="num" w:pos="2340"/>
        </w:tabs>
        <w:ind w:left="2340" w:hanging="720"/>
      </w:pPr>
      <w:rPr>
        <w:rFonts w:hint="default"/>
        <w:u w:val="none"/>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70745014"/>
    <w:multiLevelType w:val="hybridMultilevel"/>
    <w:tmpl w:val="AE905E76"/>
    <w:lvl w:ilvl="0" w:tplc="0409000F">
      <w:start w:val="1"/>
      <w:numFmt w:val="decimal"/>
      <w:lvlText w:val="%1."/>
      <w:lvlJc w:val="left"/>
      <w:pPr>
        <w:ind w:left="502"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1621991"/>
    <w:multiLevelType w:val="hybridMultilevel"/>
    <w:tmpl w:val="296EC77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75F75097"/>
    <w:multiLevelType w:val="multilevel"/>
    <w:tmpl w:val="DAEE9C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5B459C"/>
    <w:multiLevelType w:val="hybridMultilevel"/>
    <w:tmpl w:val="84EE1F0C"/>
    <w:lvl w:ilvl="0" w:tplc="3F587BCE">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82757D"/>
    <w:multiLevelType w:val="hybridMultilevel"/>
    <w:tmpl w:val="296EC77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7A1D0D61"/>
    <w:multiLevelType w:val="hybridMultilevel"/>
    <w:tmpl w:val="F0FE02E6"/>
    <w:lvl w:ilvl="0" w:tplc="78B8C0F4">
      <w:start w:val="1"/>
      <w:numFmt w:val="bullet"/>
      <w:pStyle w:val="UNHCRbulletpoint"/>
      <w:lvlText w:val=""/>
      <w:lvlJc w:val="left"/>
      <w:pPr>
        <w:ind w:left="360" w:hanging="360"/>
      </w:pPr>
      <w:rPr>
        <w:rFonts w:ascii="Wingdings 2" w:hAnsi="Wingdings 2" w:hint="default"/>
        <w:color w:val="0077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A956622"/>
    <w:multiLevelType w:val="hybridMultilevel"/>
    <w:tmpl w:val="D744D2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B80266D"/>
    <w:multiLevelType w:val="hybridMultilevel"/>
    <w:tmpl w:val="090EA68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823446"/>
    <w:multiLevelType w:val="hybridMultilevel"/>
    <w:tmpl w:val="8BB8A128"/>
    <w:lvl w:ilvl="0" w:tplc="A6268D1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6"/>
  </w:num>
  <w:num w:numId="2">
    <w:abstractNumId w:val="11"/>
  </w:num>
  <w:num w:numId="3">
    <w:abstractNumId w:val="5"/>
  </w:num>
  <w:num w:numId="4">
    <w:abstractNumId w:val="23"/>
  </w:num>
  <w:num w:numId="5">
    <w:abstractNumId w:val="2"/>
  </w:num>
  <w:num w:numId="6">
    <w:abstractNumId w:val="7"/>
  </w:num>
  <w:num w:numId="7">
    <w:abstractNumId w:val="15"/>
  </w:num>
  <w:num w:numId="8">
    <w:abstractNumId w:val="17"/>
  </w:num>
  <w:num w:numId="9">
    <w:abstractNumId w:val="0"/>
  </w:num>
  <w:num w:numId="10">
    <w:abstractNumId w:val="9"/>
  </w:num>
  <w:num w:numId="11">
    <w:abstractNumId w:val="20"/>
  </w:num>
  <w:num w:numId="12">
    <w:abstractNumId w:val="18"/>
  </w:num>
  <w:num w:numId="13">
    <w:abstractNumId w:val="25"/>
  </w:num>
  <w:num w:numId="14">
    <w:abstractNumId w:val="4"/>
  </w:num>
  <w:num w:numId="15">
    <w:abstractNumId w:val="14"/>
  </w:num>
  <w:num w:numId="16">
    <w:abstractNumId w:val="21"/>
  </w:num>
  <w:num w:numId="17">
    <w:abstractNumId w:val="22"/>
  </w:num>
  <w:num w:numId="18">
    <w:abstractNumId w:val="8"/>
  </w:num>
  <w:num w:numId="19">
    <w:abstractNumId w:val="12"/>
  </w:num>
  <w:num w:numId="20">
    <w:abstractNumId w:val="1"/>
  </w:num>
  <w:num w:numId="21">
    <w:abstractNumId w:val="6"/>
  </w:num>
  <w:num w:numId="22">
    <w:abstractNumId w:val="19"/>
  </w:num>
  <w:num w:numId="23">
    <w:abstractNumId w:val="3"/>
  </w:num>
  <w:num w:numId="24">
    <w:abstractNumId w:val="26"/>
  </w:num>
  <w:num w:numId="25">
    <w:abstractNumId w:val="24"/>
  </w:num>
  <w:num w:numId="26">
    <w:abstractNumId w:val="1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isplayHorizontalDrawingGridEvery w:val="2"/>
  <w:displayVerticalDrawingGridEvery w:val="2"/>
  <w:characterSpacingControl w:val="doNotCompress"/>
  <w:hdrShapeDefaults>
    <o:shapedefaults v:ext="edit" spidmax="4097">
      <o:colormru v:ext="edit" colors="#9c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BCD"/>
    <w:rsid w:val="000016BF"/>
    <w:rsid w:val="00002B69"/>
    <w:rsid w:val="000078D8"/>
    <w:rsid w:val="00016E20"/>
    <w:rsid w:val="00034489"/>
    <w:rsid w:val="00034947"/>
    <w:rsid w:val="00036D69"/>
    <w:rsid w:val="00040680"/>
    <w:rsid w:val="00042F09"/>
    <w:rsid w:val="00044486"/>
    <w:rsid w:val="0004628F"/>
    <w:rsid w:val="00051D0C"/>
    <w:rsid w:val="000549CA"/>
    <w:rsid w:val="0005556E"/>
    <w:rsid w:val="00057839"/>
    <w:rsid w:val="00064E3C"/>
    <w:rsid w:val="00066CA8"/>
    <w:rsid w:val="0008031E"/>
    <w:rsid w:val="0008253B"/>
    <w:rsid w:val="00082F93"/>
    <w:rsid w:val="0008702D"/>
    <w:rsid w:val="00090244"/>
    <w:rsid w:val="000962B3"/>
    <w:rsid w:val="00097557"/>
    <w:rsid w:val="000A237F"/>
    <w:rsid w:val="000A23F9"/>
    <w:rsid w:val="000B4F72"/>
    <w:rsid w:val="000C2965"/>
    <w:rsid w:val="000C67A4"/>
    <w:rsid w:val="000C7411"/>
    <w:rsid w:val="000D25AC"/>
    <w:rsid w:val="000D69BB"/>
    <w:rsid w:val="000E5D53"/>
    <w:rsid w:val="000E6A4F"/>
    <w:rsid w:val="000F1FDA"/>
    <w:rsid w:val="000F6AAF"/>
    <w:rsid w:val="001005F9"/>
    <w:rsid w:val="00103801"/>
    <w:rsid w:val="00111B63"/>
    <w:rsid w:val="00117821"/>
    <w:rsid w:val="0011793F"/>
    <w:rsid w:val="0012348C"/>
    <w:rsid w:val="001274B0"/>
    <w:rsid w:val="00136C1C"/>
    <w:rsid w:val="00136D0A"/>
    <w:rsid w:val="0014539B"/>
    <w:rsid w:val="001479EA"/>
    <w:rsid w:val="001522C1"/>
    <w:rsid w:val="0015611B"/>
    <w:rsid w:val="00163D93"/>
    <w:rsid w:val="001665FC"/>
    <w:rsid w:val="00174E7E"/>
    <w:rsid w:val="00175D91"/>
    <w:rsid w:val="001764CC"/>
    <w:rsid w:val="00182A2D"/>
    <w:rsid w:val="001844B6"/>
    <w:rsid w:val="00185FB0"/>
    <w:rsid w:val="00193FBD"/>
    <w:rsid w:val="001A2CC6"/>
    <w:rsid w:val="001B11F4"/>
    <w:rsid w:val="001B1A33"/>
    <w:rsid w:val="001B2584"/>
    <w:rsid w:val="001B2E52"/>
    <w:rsid w:val="001C033A"/>
    <w:rsid w:val="001C267C"/>
    <w:rsid w:val="001D06A6"/>
    <w:rsid w:val="001D4C74"/>
    <w:rsid w:val="001D60C2"/>
    <w:rsid w:val="001E130A"/>
    <w:rsid w:val="001E24D3"/>
    <w:rsid w:val="001E707B"/>
    <w:rsid w:val="001F4D8C"/>
    <w:rsid w:val="001F7730"/>
    <w:rsid w:val="00203FF8"/>
    <w:rsid w:val="002120A2"/>
    <w:rsid w:val="00215220"/>
    <w:rsid w:val="002221A4"/>
    <w:rsid w:val="00223D4C"/>
    <w:rsid w:val="00225826"/>
    <w:rsid w:val="002261C0"/>
    <w:rsid w:val="00226AB0"/>
    <w:rsid w:val="0023157B"/>
    <w:rsid w:val="0025712F"/>
    <w:rsid w:val="00260E15"/>
    <w:rsid w:val="00263BBF"/>
    <w:rsid w:val="00265D29"/>
    <w:rsid w:val="00266ADB"/>
    <w:rsid w:val="0027112D"/>
    <w:rsid w:val="00276926"/>
    <w:rsid w:val="00283511"/>
    <w:rsid w:val="0028775D"/>
    <w:rsid w:val="002903CE"/>
    <w:rsid w:val="00291816"/>
    <w:rsid w:val="00295EBB"/>
    <w:rsid w:val="00296615"/>
    <w:rsid w:val="002A34D9"/>
    <w:rsid w:val="002A406C"/>
    <w:rsid w:val="002A64C2"/>
    <w:rsid w:val="002B44EE"/>
    <w:rsid w:val="002C3C96"/>
    <w:rsid w:val="002C42AF"/>
    <w:rsid w:val="002D79DF"/>
    <w:rsid w:val="002E291A"/>
    <w:rsid w:val="002E43D9"/>
    <w:rsid w:val="002E678A"/>
    <w:rsid w:val="002F225A"/>
    <w:rsid w:val="002F508F"/>
    <w:rsid w:val="002F5BD5"/>
    <w:rsid w:val="003004D5"/>
    <w:rsid w:val="00302607"/>
    <w:rsid w:val="003105EB"/>
    <w:rsid w:val="00311950"/>
    <w:rsid w:val="003123E0"/>
    <w:rsid w:val="0031520D"/>
    <w:rsid w:val="003270DC"/>
    <w:rsid w:val="003278C8"/>
    <w:rsid w:val="00330E6F"/>
    <w:rsid w:val="00332914"/>
    <w:rsid w:val="00335645"/>
    <w:rsid w:val="003358D1"/>
    <w:rsid w:val="003413F6"/>
    <w:rsid w:val="00344FBF"/>
    <w:rsid w:val="00346A10"/>
    <w:rsid w:val="0035567A"/>
    <w:rsid w:val="003577A3"/>
    <w:rsid w:val="00360398"/>
    <w:rsid w:val="00363151"/>
    <w:rsid w:val="00363235"/>
    <w:rsid w:val="00363ECA"/>
    <w:rsid w:val="00366B36"/>
    <w:rsid w:val="00367D33"/>
    <w:rsid w:val="00370490"/>
    <w:rsid w:val="003803A4"/>
    <w:rsid w:val="00381452"/>
    <w:rsid w:val="003817CC"/>
    <w:rsid w:val="00385708"/>
    <w:rsid w:val="00385D3E"/>
    <w:rsid w:val="00390FDC"/>
    <w:rsid w:val="0039273D"/>
    <w:rsid w:val="00392F79"/>
    <w:rsid w:val="003A0C9B"/>
    <w:rsid w:val="003A3E36"/>
    <w:rsid w:val="003A52C0"/>
    <w:rsid w:val="003A5916"/>
    <w:rsid w:val="003B2824"/>
    <w:rsid w:val="003C0F8D"/>
    <w:rsid w:val="003C291E"/>
    <w:rsid w:val="003D1128"/>
    <w:rsid w:val="003E19A5"/>
    <w:rsid w:val="003E1F92"/>
    <w:rsid w:val="003E5716"/>
    <w:rsid w:val="003E681B"/>
    <w:rsid w:val="003F318B"/>
    <w:rsid w:val="003F632F"/>
    <w:rsid w:val="0040143A"/>
    <w:rsid w:val="00405137"/>
    <w:rsid w:val="00407313"/>
    <w:rsid w:val="004116DA"/>
    <w:rsid w:val="00411803"/>
    <w:rsid w:val="00420FC7"/>
    <w:rsid w:val="00421A75"/>
    <w:rsid w:val="00427638"/>
    <w:rsid w:val="00432D44"/>
    <w:rsid w:val="00433AC2"/>
    <w:rsid w:val="0043644C"/>
    <w:rsid w:val="0043677B"/>
    <w:rsid w:val="00436EC6"/>
    <w:rsid w:val="00445BDB"/>
    <w:rsid w:val="00447999"/>
    <w:rsid w:val="00452687"/>
    <w:rsid w:val="004545DB"/>
    <w:rsid w:val="00457126"/>
    <w:rsid w:val="004579F0"/>
    <w:rsid w:val="00466C93"/>
    <w:rsid w:val="004756E3"/>
    <w:rsid w:val="00476861"/>
    <w:rsid w:val="00482C11"/>
    <w:rsid w:val="0048385C"/>
    <w:rsid w:val="00491039"/>
    <w:rsid w:val="0049155E"/>
    <w:rsid w:val="00492F26"/>
    <w:rsid w:val="00493886"/>
    <w:rsid w:val="004A1791"/>
    <w:rsid w:val="004A5184"/>
    <w:rsid w:val="004B06D0"/>
    <w:rsid w:val="004B3FA0"/>
    <w:rsid w:val="004B5C24"/>
    <w:rsid w:val="004C0AE9"/>
    <w:rsid w:val="004C314E"/>
    <w:rsid w:val="004C3CFF"/>
    <w:rsid w:val="004D3F20"/>
    <w:rsid w:val="004D5A0D"/>
    <w:rsid w:val="004D6BF2"/>
    <w:rsid w:val="004D7280"/>
    <w:rsid w:val="004E2A75"/>
    <w:rsid w:val="004F7BC6"/>
    <w:rsid w:val="0050513B"/>
    <w:rsid w:val="00507B70"/>
    <w:rsid w:val="00512DE1"/>
    <w:rsid w:val="005258D0"/>
    <w:rsid w:val="0052770A"/>
    <w:rsid w:val="00533E90"/>
    <w:rsid w:val="00540C0B"/>
    <w:rsid w:val="005413C1"/>
    <w:rsid w:val="00542384"/>
    <w:rsid w:val="00557EFA"/>
    <w:rsid w:val="00561984"/>
    <w:rsid w:val="00561B11"/>
    <w:rsid w:val="005631A7"/>
    <w:rsid w:val="00563B73"/>
    <w:rsid w:val="005654A9"/>
    <w:rsid w:val="00566D8E"/>
    <w:rsid w:val="00572D10"/>
    <w:rsid w:val="00576D8C"/>
    <w:rsid w:val="00580DCD"/>
    <w:rsid w:val="005839DA"/>
    <w:rsid w:val="005845E5"/>
    <w:rsid w:val="005923AA"/>
    <w:rsid w:val="0059475D"/>
    <w:rsid w:val="005A07D4"/>
    <w:rsid w:val="005A51EE"/>
    <w:rsid w:val="005A577D"/>
    <w:rsid w:val="005B4855"/>
    <w:rsid w:val="005C4B07"/>
    <w:rsid w:val="005D4336"/>
    <w:rsid w:val="005E0B8A"/>
    <w:rsid w:val="005E375A"/>
    <w:rsid w:val="005F402C"/>
    <w:rsid w:val="005F6925"/>
    <w:rsid w:val="005F78C8"/>
    <w:rsid w:val="0060760E"/>
    <w:rsid w:val="00613E88"/>
    <w:rsid w:val="00614AFC"/>
    <w:rsid w:val="00630C49"/>
    <w:rsid w:val="00632324"/>
    <w:rsid w:val="00633110"/>
    <w:rsid w:val="00633438"/>
    <w:rsid w:val="00635BB0"/>
    <w:rsid w:val="0063682B"/>
    <w:rsid w:val="0065251D"/>
    <w:rsid w:val="00652F8A"/>
    <w:rsid w:val="00657ABF"/>
    <w:rsid w:val="00662158"/>
    <w:rsid w:val="00664127"/>
    <w:rsid w:val="00666E38"/>
    <w:rsid w:val="006750D5"/>
    <w:rsid w:val="006752EB"/>
    <w:rsid w:val="00681FE7"/>
    <w:rsid w:val="006843A1"/>
    <w:rsid w:val="00693A92"/>
    <w:rsid w:val="006967C2"/>
    <w:rsid w:val="00697BD5"/>
    <w:rsid w:val="006A29AA"/>
    <w:rsid w:val="006B62F2"/>
    <w:rsid w:val="006C365F"/>
    <w:rsid w:val="006C3921"/>
    <w:rsid w:val="006C3CD6"/>
    <w:rsid w:val="006D1BEB"/>
    <w:rsid w:val="006E272C"/>
    <w:rsid w:val="006F269C"/>
    <w:rsid w:val="006F2D72"/>
    <w:rsid w:val="006F4EAD"/>
    <w:rsid w:val="006F6C83"/>
    <w:rsid w:val="006F6CDE"/>
    <w:rsid w:val="00704FE8"/>
    <w:rsid w:val="00706071"/>
    <w:rsid w:val="00710B9A"/>
    <w:rsid w:val="00727C25"/>
    <w:rsid w:val="007304F5"/>
    <w:rsid w:val="00731E7F"/>
    <w:rsid w:val="00732717"/>
    <w:rsid w:val="00732FD8"/>
    <w:rsid w:val="0073527C"/>
    <w:rsid w:val="007460D8"/>
    <w:rsid w:val="00752020"/>
    <w:rsid w:val="007545C7"/>
    <w:rsid w:val="00760A99"/>
    <w:rsid w:val="00761B71"/>
    <w:rsid w:val="0076310B"/>
    <w:rsid w:val="0076416D"/>
    <w:rsid w:val="00765DF6"/>
    <w:rsid w:val="00766E7A"/>
    <w:rsid w:val="00771BD9"/>
    <w:rsid w:val="00783D38"/>
    <w:rsid w:val="00784AF9"/>
    <w:rsid w:val="007871C9"/>
    <w:rsid w:val="00790887"/>
    <w:rsid w:val="00793A1B"/>
    <w:rsid w:val="007977F1"/>
    <w:rsid w:val="007A16AA"/>
    <w:rsid w:val="007A1C03"/>
    <w:rsid w:val="007A4E34"/>
    <w:rsid w:val="007A6534"/>
    <w:rsid w:val="007A74C0"/>
    <w:rsid w:val="007A78CB"/>
    <w:rsid w:val="007A7D9A"/>
    <w:rsid w:val="007B1217"/>
    <w:rsid w:val="007C3945"/>
    <w:rsid w:val="007C3958"/>
    <w:rsid w:val="007C754A"/>
    <w:rsid w:val="007D092C"/>
    <w:rsid w:val="007D492B"/>
    <w:rsid w:val="007E03C5"/>
    <w:rsid w:val="007E1316"/>
    <w:rsid w:val="007E2A2D"/>
    <w:rsid w:val="007F6C41"/>
    <w:rsid w:val="007F769A"/>
    <w:rsid w:val="007F7B88"/>
    <w:rsid w:val="008004B3"/>
    <w:rsid w:val="00807EA0"/>
    <w:rsid w:val="00810CFA"/>
    <w:rsid w:val="0081377F"/>
    <w:rsid w:val="008152D1"/>
    <w:rsid w:val="008170FC"/>
    <w:rsid w:val="00820E0E"/>
    <w:rsid w:val="00823C9A"/>
    <w:rsid w:val="00825A2C"/>
    <w:rsid w:val="00827C72"/>
    <w:rsid w:val="00832764"/>
    <w:rsid w:val="0083427C"/>
    <w:rsid w:val="0083719C"/>
    <w:rsid w:val="00840551"/>
    <w:rsid w:val="008406FB"/>
    <w:rsid w:val="00842718"/>
    <w:rsid w:val="00845585"/>
    <w:rsid w:val="00846F94"/>
    <w:rsid w:val="00852837"/>
    <w:rsid w:val="0085479F"/>
    <w:rsid w:val="00871720"/>
    <w:rsid w:val="00871844"/>
    <w:rsid w:val="00872F6A"/>
    <w:rsid w:val="008822F6"/>
    <w:rsid w:val="008834C6"/>
    <w:rsid w:val="00883819"/>
    <w:rsid w:val="00896C8F"/>
    <w:rsid w:val="008A1020"/>
    <w:rsid w:val="008A1632"/>
    <w:rsid w:val="008A60E7"/>
    <w:rsid w:val="008A7567"/>
    <w:rsid w:val="008B12F6"/>
    <w:rsid w:val="008B1B9F"/>
    <w:rsid w:val="008B2358"/>
    <w:rsid w:val="008B3E0F"/>
    <w:rsid w:val="008B6A6D"/>
    <w:rsid w:val="008C3C65"/>
    <w:rsid w:val="008C5D7C"/>
    <w:rsid w:val="008C72EB"/>
    <w:rsid w:val="008C7EE3"/>
    <w:rsid w:val="008D135C"/>
    <w:rsid w:val="008D7C52"/>
    <w:rsid w:val="008E4819"/>
    <w:rsid w:val="00900EB0"/>
    <w:rsid w:val="00907E45"/>
    <w:rsid w:val="00912031"/>
    <w:rsid w:val="00912A0E"/>
    <w:rsid w:val="009146BC"/>
    <w:rsid w:val="009165BA"/>
    <w:rsid w:val="00927538"/>
    <w:rsid w:val="00931806"/>
    <w:rsid w:val="009349AF"/>
    <w:rsid w:val="00936620"/>
    <w:rsid w:val="009410B4"/>
    <w:rsid w:val="00943445"/>
    <w:rsid w:val="00943554"/>
    <w:rsid w:val="00946035"/>
    <w:rsid w:val="00947038"/>
    <w:rsid w:val="00956A83"/>
    <w:rsid w:val="009609E9"/>
    <w:rsid w:val="009679DA"/>
    <w:rsid w:val="00975914"/>
    <w:rsid w:val="00987CC5"/>
    <w:rsid w:val="00991844"/>
    <w:rsid w:val="009953CD"/>
    <w:rsid w:val="009A4C45"/>
    <w:rsid w:val="009A57B9"/>
    <w:rsid w:val="009B143B"/>
    <w:rsid w:val="009B1568"/>
    <w:rsid w:val="009B18D0"/>
    <w:rsid w:val="009B39F6"/>
    <w:rsid w:val="009B6A32"/>
    <w:rsid w:val="009B712F"/>
    <w:rsid w:val="009B759B"/>
    <w:rsid w:val="009C21F6"/>
    <w:rsid w:val="009C2A29"/>
    <w:rsid w:val="009C6BED"/>
    <w:rsid w:val="009D0019"/>
    <w:rsid w:val="009D3BBC"/>
    <w:rsid w:val="009D49BC"/>
    <w:rsid w:val="009D5337"/>
    <w:rsid w:val="009E3CDD"/>
    <w:rsid w:val="009E6F82"/>
    <w:rsid w:val="009F3DFF"/>
    <w:rsid w:val="009F6D43"/>
    <w:rsid w:val="00A0163D"/>
    <w:rsid w:val="00A01BCD"/>
    <w:rsid w:val="00A031B8"/>
    <w:rsid w:val="00A04358"/>
    <w:rsid w:val="00A06E33"/>
    <w:rsid w:val="00A12923"/>
    <w:rsid w:val="00A1336B"/>
    <w:rsid w:val="00A15EAB"/>
    <w:rsid w:val="00A20FD1"/>
    <w:rsid w:val="00A21625"/>
    <w:rsid w:val="00A267D5"/>
    <w:rsid w:val="00A26C7F"/>
    <w:rsid w:val="00A4679A"/>
    <w:rsid w:val="00A52B79"/>
    <w:rsid w:val="00A54EDA"/>
    <w:rsid w:val="00A635BE"/>
    <w:rsid w:val="00A638EB"/>
    <w:rsid w:val="00A66FAF"/>
    <w:rsid w:val="00A678F5"/>
    <w:rsid w:val="00A70335"/>
    <w:rsid w:val="00A715F4"/>
    <w:rsid w:val="00A731C5"/>
    <w:rsid w:val="00A73EE9"/>
    <w:rsid w:val="00A80EDA"/>
    <w:rsid w:val="00A84638"/>
    <w:rsid w:val="00A84835"/>
    <w:rsid w:val="00A8501B"/>
    <w:rsid w:val="00A871D7"/>
    <w:rsid w:val="00A92C77"/>
    <w:rsid w:val="00A96475"/>
    <w:rsid w:val="00A9649C"/>
    <w:rsid w:val="00AA087A"/>
    <w:rsid w:val="00AA0C3D"/>
    <w:rsid w:val="00AA4A22"/>
    <w:rsid w:val="00AA6E3F"/>
    <w:rsid w:val="00AB4D06"/>
    <w:rsid w:val="00AB64DB"/>
    <w:rsid w:val="00AB706F"/>
    <w:rsid w:val="00AC1F4C"/>
    <w:rsid w:val="00AC299E"/>
    <w:rsid w:val="00AC5BC4"/>
    <w:rsid w:val="00AD2627"/>
    <w:rsid w:val="00AD57AA"/>
    <w:rsid w:val="00AE0AA1"/>
    <w:rsid w:val="00AE24B2"/>
    <w:rsid w:val="00AE6144"/>
    <w:rsid w:val="00AE7E43"/>
    <w:rsid w:val="00AF334C"/>
    <w:rsid w:val="00AF5FA6"/>
    <w:rsid w:val="00B02CAA"/>
    <w:rsid w:val="00B048ED"/>
    <w:rsid w:val="00B11F50"/>
    <w:rsid w:val="00B139AE"/>
    <w:rsid w:val="00B1479C"/>
    <w:rsid w:val="00B16CFB"/>
    <w:rsid w:val="00B200D0"/>
    <w:rsid w:val="00B204E5"/>
    <w:rsid w:val="00B20570"/>
    <w:rsid w:val="00B21BA2"/>
    <w:rsid w:val="00B22793"/>
    <w:rsid w:val="00B235EF"/>
    <w:rsid w:val="00B2788B"/>
    <w:rsid w:val="00B35326"/>
    <w:rsid w:val="00B3679A"/>
    <w:rsid w:val="00B37C88"/>
    <w:rsid w:val="00B43159"/>
    <w:rsid w:val="00B508A7"/>
    <w:rsid w:val="00B5168C"/>
    <w:rsid w:val="00B51EEA"/>
    <w:rsid w:val="00B65D12"/>
    <w:rsid w:val="00B718BD"/>
    <w:rsid w:val="00B733CB"/>
    <w:rsid w:val="00B7352E"/>
    <w:rsid w:val="00B775E8"/>
    <w:rsid w:val="00B81D04"/>
    <w:rsid w:val="00B952F3"/>
    <w:rsid w:val="00B9734D"/>
    <w:rsid w:val="00B97EA6"/>
    <w:rsid w:val="00BA3857"/>
    <w:rsid w:val="00BA5F30"/>
    <w:rsid w:val="00BA7585"/>
    <w:rsid w:val="00BB1318"/>
    <w:rsid w:val="00BB29EB"/>
    <w:rsid w:val="00BB7B27"/>
    <w:rsid w:val="00BC169B"/>
    <w:rsid w:val="00BC1729"/>
    <w:rsid w:val="00BC2271"/>
    <w:rsid w:val="00BC2747"/>
    <w:rsid w:val="00BC2E45"/>
    <w:rsid w:val="00BC5385"/>
    <w:rsid w:val="00BC5E37"/>
    <w:rsid w:val="00BD028C"/>
    <w:rsid w:val="00BD0418"/>
    <w:rsid w:val="00BD6013"/>
    <w:rsid w:val="00BE1DA7"/>
    <w:rsid w:val="00BE48C7"/>
    <w:rsid w:val="00BE51B1"/>
    <w:rsid w:val="00BF072E"/>
    <w:rsid w:val="00BF12EA"/>
    <w:rsid w:val="00BF185C"/>
    <w:rsid w:val="00BF32DE"/>
    <w:rsid w:val="00BF4BEA"/>
    <w:rsid w:val="00BF5C21"/>
    <w:rsid w:val="00BF7A91"/>
    <w:rsid w:val="00BF7C62"/>
    <w:rsid w:val="00C01E62"/>
    <w:rsid w:val="00C03180"/>
    <w:rsid w:val="00C04C6B"/>
    <w:rsid w:val="00C107E2"/>
    <w:rsid w:val="00C11C8B"/>
    <w:rsid w:val="00C127BB"/>
    <w:rsid w:val="00C133F8"/>
    <w:rsid w:val="00C15DDD"/>
    <w:rsid w:val="00C208DF"/>
    <w:rsid w:val="00C24A62"/>
    <w:rsid w:val="00C30004"/>
    <w:rsid w:val="00C31416"/>
    <w:rsid w:val="00C338BF"/>
    <w:rsid w:val="00C36D85"/>
    <w:rsid w:val="00C37712"/>
    <w:rsid w:val="00C40E54"/>
    <w:rsid w:val="00C460D4"/>
    <w:rsid w:val="00C50470"/>
    <w:rsid w:val="00C70CD5"/>
    <w:rsid w:val="00C71412"/>
    <w:rsid w:val="00C7359E"/>
    <w:rsid w:val="00C84145"/>
    <w:rsid w:val="00C87A6C"/>
    <w:rsid w:val="00C910F6"/>
    <w:rsid w:val="00C91257"/>
    <w:rsid w:val="00C96CB1"/>
    <w:rsid w:val="00C97B6B"/>
    <w:rsid w:val="00C97D7A"/>
    <w:rsid w:val="00CA1DBA"/>
    <w:rsid w:val="00CA3899"/>
    <w:rsid w:val="00CA5CBF"/>
    <w:rsid w:val="00CB14DE"/>
    <w:rsid w:val="00CB5EB2"/>
    <w:rsid w:val="00CC2BB6"/>
    <w:rsid w:val="00CD2401"/>
    <w:rsid w:val="00CD3BDD"/>
    <w:rsid w:val="00CD6E1F"/>
    <w:rsid w:val="00CE1556"/>
    <w:rsid w:val="00CF2B49"/>
    <w:rsid w:val="00D02273"/>
    <w:rsid w:val="00D030F7"/>
    <w:rsid w:val="00D04854"/>
    <w:rsid w:val="00D04862"/>
    <w:rsid w:val="00D11405"/>
    <w:rsid w:val="00D11FCB"/>
    <w:rsid w:val="00D13EEC"/>
    <w:rsid w:val="00D16150"/>
    <w:rsid w:val="00D16DA0"/>
    <w:rsid w:val="00D2694B"/>
    <w:rsid w:val="00D26F87"/>
    <w:rsid w:val="00D35BA8"/>
    <w:rsid w:val="00D37733"/>
    <w:rsid w:val="00D4228B"/>
    <w:rsid w:val="00D4241D"/>
    <w:rsid w:val="00D462C0"/>
    <w:rsid w:val="00D46FD2"/>
    <w:rsid w:val="00D513F3"/>
    <w:rsid w:val="00D53703"/>
    <w:rsid w:val="00D53D16"/>
    <w:rsid w:val="00D554A8"/>
    <w:rsid w:val="00D56463"/>
    <w:rsid w:val="00D619BD"/>
    <w:rsid w:val="00D62534"/>
    <w:rsid w:val="00D64877"/>
    <w:rsid w:val="00D66A10"/>
    <w:rsid w:val="00D707CA"/>
    <w:rsid w:val="00D73C8B"/>
    <w:rsid w:val="00D741F5"/>
    <w:rsid w:val="00D77186"/>
    <w:rsid w:val="00D77459"/>
    <w:rsid w:val="00D803A5"/>
    <w:rsid w:val="00D80978"/>
    <w:rsid w:val="00D836FE"/>
    <w:rsid w:val="00DA497E"/>
    <w:rsid w:val="00DA69E2"/>
    <w:rsid w:val="00DB2114"/>
    <w:rsid w:val="00DB40F5"/>
    <w:rsid w:val="00DC2714"/>
    <w:rsid w:val="00DD31F0"/>
    <w:rsid w:val="00DD37B7"/>
    <w:rsid w:val="00DD547B"/>
    <w:rsid w:val="00DD63A7"/>
    <w:rsid w:val="00DD705E"/>
    <w:rsid w:val="00DE31B2"/>
    <w:rsid w:val="00DE33D1"/>
    <w:rsid w:val="00DE7AA3"/>
    <w:rsid w:val="00DF1CF7"/>
    <w:rsid w:val="00DF28CF"/>
    <w:rsid w:val="00DF6988"/>
    <w:rsid w:val="00E05771"/>
    <w:rsid w:val="00E07900"/>
    <w:rsid w:val="00E10FDB"/>
    <w:rsid w:val="00E11F39"/>
    <w:rsid w:val="00E14E34"/>
    <w:rsid w:val="00E15B0D"/>
    <w:rsid w:val="00E30A57"/>
    <w:rsid w:val="00E310CD"/>
    <w:rsid w:val="00E3351B"/>
    <w:rsid w:val="00E37A8D"/>
    <w:rsid w:val="00E4404E"/>
    <w:rsid w:val="00E568A4"/>
    <w:rsid w:val="00E62986"/>
    <w:rsid w:val="00E7090F"/>
    <w:rsid w:val="00E834BA"/>
    <w:rsid w:val="00E83E38"/>
    <w:rsid w:val="00E87B32"/>
    <w:rsid w:val="00E90D70"/>
    <w:rsid w:val="00E90DE2"/>
    <w:rsid w:val="00E91A62"/>
    <w:rsid w:val="00E92C86"/>
    <w:rsid w:val="00E93642"/>
    <w:rsid w:val="00EA09D0"/>
    <w:rsid w:val="00EA2228"/>
    <w:rsid w:val="00EA23F2"/>
    <w:rsid w:val="00EA5FD3"/>
    <w:rsid w:val="00EB5402"/>
    <w:rsid w:val="00ED1A04"/>
    <w:rsid w:val="00ED4497"/>
    <w:rsid w:val="00ED5984"/>
    <w:rsid w:val="00ED6D8A"/>
    <w:rsid w:val="00EE4723"/>
    <w:rsid w:val="00EE5578"/>
    <w:rsid w:val="00F00427"/>
    <w:rsid w:val="00F04EAA"/>
    <w:rsid w:val="00F04EEC"/>
    <w:rsid w:val="00F1275A"/>
    <w:rsid w:val="00F30D94"/>
    <w:rsid w:val="00F3151A"/>
    <w:rsid w:val="00F35A77"/>
    <w:rsid w:val="00F41DB8"/>
    <w:rsid w:val="00F4405E"/>
    <w:rsid w:val="00F477FD"/>
    <w:rsid w:val="00F5568C"/>
    <w:rsid w:val="00F55F8E"/>
    <w:rsid w:val="00F673CC"/>
    <w:rsid w:val="00F6775F"/>
    <w:rsid w:val="00F72978"/>
    <w:rsid w:val="00F73247"/>
    <w:rsid w:val="00F84A43"/>
    <w:rsid w:val="00F9019A"/>
    <w:rsid w:val="00F907F3"/>
    <w:rsid w:val="00F91B21"/>
    <w:rsid w:val="00F94FCD"/>
    <w:rsid w:val="00F96862"/>
    <w:rsid w:val="00F9766E"/>
    <w:rsid w:val="00FA472E"/>
    <w:rsid w:val="00FB0DC4"/>
    <w:rsid w:val="00FC16C9"/>
    <w:rsid w:val="00FC360E"/>
    <w:rsid w:val="00FC555C"/>
    <w:rsid w:val="00FD1C31"/>
    <w:rsid w:val="00FD4B57"/>
    <w:rsid w:val="00FD7947"/>
    <w:rsid w:val="00FF1E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9cf"/>
    </o:shapedefaults>
    <o:shapelayout v:ext="edit">
      <o:idmap v:ext="edit" data="1"/>
    </o:shapelayout>
  </w:shapeDefaults>
  <w:decimalSymbol w:val="."/>
  <w:listSeparator w:val=","/>
  <w15:chartTrackingRefBased/>
  <w15:docId w15:val="{7B9D4AD3-97E6-41AE-BE0C-6A7638547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57AA"/>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3E681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semiHidden/>
    <w:unhideWhenUsed/>
    <w:qFormat/>
    <w:rsid w:val="001E707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E30A57"/>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472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E4723"/>
    <w:rPr>
      <w:rFonts w:ascii="Tahoma" w:hAnsi="Tahoma" w:cs="Tahoma"/>
      <w:sz w:val="16"/>
      <w:szCs w:val="16"/>
    </w:rPr>
  </w:style>
  <w:style w:type="paragraph" w:customStyle="1" w:styleId="UNHCRheadertitle">
    <w:name w:val="UNHCR_header_title"/>
    <w:basedOn w:val="Normal"/>
    <w:link w:val="UNHCRheadertitleChar"/>
    <w:qFormat/>
    <w:rsid w:val="00652F8A"/>
    <w:pPr>
      <w:spacing w:before="320" w:after="0" w:line="240" w:lineRule="auto"/>
    </w:pPr>
    <w:rPr>
      <w:b/>
      <w:caps/>
      <w:noProof/>
      <w:color w:val="000000"/>
      <w:sz w:val="36"/>
      <w:szCs w:val="36"/>
      <w:lang w:val="en-GB" w:eastAsia="en-GB"/>
    </w:rPr>
  </w:style>
  <w:style w:type="paragraph" w:customStyle="1" w:styleId="UNHCRheadersubtitle">
    <w:name w:val="UNHCR_header_subtitle"/>
    <w:basedOn w:val="Normal"/>
    <w:link w:val="UNHCRheadersubtitleChar"/>
    <w:qFormat/>
    <w:rsid w:val="00652F8A"/>
    <w:pPr>
      <w:spacing w:before="120" w:after="0" w:line="240" w:lineRule="auto"/>
    </w:pPr>
    <w:rPr>
      <w:b/>
      <w:caps/>
      <w:color w:val="0077C0"/>
      <w:sz w:val="36"/>
    </w:rPr>
  </w:style>
  <w:style w:type="character" w:customStyle="1" w:styleId="UNHCRheadertitleChar">
    <w:name w:val="UNHCR_header_title Char"/>
    <w:link w:val="UNHCRheadertitle"/>
    <w:rsid w:val="00652F8A"/>
    <w:rPr>
      <w:rFonts w:ascii="Calibri" w:hAnsi="Calibri"/>
      <w:b/>
      <w:caps/>
      <w:noProof/>
      <w:color w:val="000000"/>
      <w:sz w:val="36"/>
      <w:szCs w:val="36"/>
      <w:lang w:val="en-GB" w:eastAsia="en-GB"/>
    </w:rPr>
  </w:style>
  <w:style w:type="paragraph" w:customStyle="1" w:styleId="UNHCRheaderdate">
    <w:name w:val="UNHCR_header_date"/>
    <w:basedOn w:val="Normal"/>
    <w:link w:val="UNHCRheaderdateChar"/>
    <w:qFormat/>
    <w:rsid w:val="00652F8A"/>
    <w:pPr>
      <w:spacing w:before="120" w:after="400" w:line="240" w:lineRule="auto"/>
    </w:pPr>
    <w:rPr>
      <w:color w:val="000000"/>
      <w:sz w:val="24"/>
    </w:rPr>
  </w:style>
  <w:style w:type="character" w:customStyle="1" w:styleId="UNHCRheadersubtitleChar">
    <w:name w:val="UNHCR_header_subtitle Char"/>
    <w:link w:val="UNHCRheadersubtitle"/>
    <w:rsid w:val="00652F8A"/>
    <w:rPr>
      <w:rFonts w:ascii="Calibri" w:hAnsi="Calibri"/>
      <w:b/>
      <w:caps/>
      <w:color w:val="0077C0"/>
      <w:sz w:val="36"/>
    </w:rPr>
  </w:style>
  <w:style w:type="paragraph" w:customStyle="1" w:styleId="UNHCRcontentheading1">
    <w:name w:val="UNHCR_content_heading1"/>
    <w:basedOn w:val="Heading1"/>
    <w:next w:val="UNHCRcontenttext"/>
    <w:link w:val="UNHCRcontentheading1Char"/>
    <w:qFormat/>
    <w:rsid w:val="00DF28CF"/>
    <w:pPr>
      <w:pBdr>
        <w:bottom w:val="single" w:sz="2" w:space="1" w:color="4BA6DD"/>
      </w:pBdr>
      <w:spacing w:before="360" w:after="240" w:line="240" w:lineRule="auto"/>
    </w:pPr>
    <w:rPr>
      <w:rFonts w:ascii="Calibri" w:hAnsi="Calibri"/>
      <w:caps/>
      <w:color w:val="0077C0"/>
      <w:spacing w:val="8"/>
      <w:sz w:val="40"/>
    </w:rPr>
  </w:style>
  <w:style w:type="character" w:customStyle="1" w:styleId="UNHCRheaderdateChar">
    <w:name w:val="UNHCR_header_date Char"/>
    <w:link w:val="UNHCRheaderdate"/>
    <w:rsid w:val="00652F8A"/>
    <w:rPr>
      <w:rFonts w:ascii="Calibri" w:hAnsi="Calibri"/>
      <w:color w:val="000000"/>
      <w:sz w:val="24"/>
    </w:rPr>
  </w:style>
  <w:style w:type="paragraph" w:customStyle="1" w:styleId="UNHCRcontenttext">
    <w:name w:val="UNHCR_content_text"/>
    <w:link w:val="UNHCRcontenttextChar"/>
    <w:qFormat/>
    <w:rsid w:val="00EA5FD3"/>
    <w:pPr>
      <w:spacing w:after="100"/>
    </w:pPr>
    <w:rPr>
      <w:color w:val="404040"/>
      <w:sz w:val="22"/>
      <w:szCs w:val="22"/>
      <w:lang w:val="en-US" w:eastAsia="en-US"/>
    </w:rPr>
  </w:style>
  <w:style w:type="character" w:customStyle="1" w:styleId="UNHCRcontentheading1Char">
    <w:name w:val="UNHCR_content_heading1 Char"/>
    <w:link w:val="UNHCRcontentheading1"/>
    <w:rsid w:val="00DF28CF"/>
    <w:rPr>
      <w:rFonts w:ascii="Calibri" w:eastAsia="Times New Roman" w:hAnsi="Calibri" w:cs="Times New Roman"/>
      <w:b/>
      <w:bCs/>
      <w:caps/>
      <w:color w:val="0077C0"/>
      <w:spacing w:val="8"/>
      <w:sz w:val="40"/>
      <w:szCs w:val="28"/>
    </w:rPr>
  </w:style>
  <w:style w:type="character" w:customStyle="1" w:styleId="Heading1Char">
    <w:name w:val="Heading 1 Char"/>
    <w:link w:val="Heading1"/>
    <w:uiPriority w:val="9"/>
    <w:rsid w:val="003E681B"/>
    <w:rPr>
      <w:rFonts w:ascii="Cambria" w:eastAsia="Times New Roman" w:hAnsi="Cambria" w:cs="Times New Roman"/>
      <w:b/>
      <w:bCs/>
      <w:color w:val="365F91"/>
      <w:sz w:val="28"/>
      <w:szCs w:val="28"/>
    </w:rPr>
  </w:style>
  <w:style w:type="character" w:customStyle="1" w:styleId="UNHCRcontenttextChar">
    <w:name w:val="UNHCR_content_text Char"/>
    <w:link w:val="UNHCRcontenttext"/>
    <w:rsid w:val="00EA5FD3"/>
    <w:rPr>
      <w:rFonts w:ascii="Calibri" w:hAnsi="Calibri"/>
      <w:color w:val="404040"/>
    </w:rPr>
  </w:style>
  <w:style w:type="paragraph" w:customStyle="1" w:styleId="UNHCRcontentheading2">
    <w:name w:val="UNHCR_content_heading2"/>
    <w:basedOn w:val="Heading2"/>
    <w:next w:val="UNHCRcontenttext"/>
    <w:link w:val="UNHCRcontentheading2Char"/>
    <w:qFormat/>
    <w:rsid w:val="0005556E"/>
    <w:pPr>
      <w:spacing w:before="240" w:after="120" w:line="240" w:lineRule="auto"/>
    </w:pPr>
    <w:rPr>
      <w:rFonts w:ascii="Calibri" w:hAnsi="Calibri"/>
      <w:color w:val="000000"/>
      <w:sz w:val="32"/>
    </w:rPr>
  </w:style>
  <w:style w:type="table" w:styleId="TableGrid">
    <w:name w:val="Table Grid"/>
    <w:basedOn w:val="TableNormal"/>
    <w:uiPriority w:val="59"/>
    <w:rsid w:val="001E70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HCRcontentheading2Char">
    <w:name w:val="UNHCR_content_heading2 Char"/>
    <w:link w:val="UNHCRcontentheading2"/>
    <w:rsid w:val="0005556E"/>
    <w:rPr>
      <w:rFonts w:ascii="Calibri" w:eastAsia="Times New Roman" w:hAnsi="Calibri" w:cs="Times New Roman"/>
      <w:b/>
      <w:bCs/>
      <w:color w:val="000000"/>
      <w:sz w:val="32"/>
      <w:szCs w:val="26"/>
    </w:rPr>
  </w:style>
  <w:style w:type="character" w:customStyle="1" w:styleId="Heading2Char">
    <w:name w:val="Heading 2 Char"/>
    <w:link w:val="Heading2"/>
    <w:uiPriority w:val="9"/>
    <w:semiHidden/>
    <w:rsid w:val="001E707B"/>
    <w:rPr>
      <w:rFonts w:ascii="Cambria" w:eastAsia="Times New Roman" w:hAnsi="Cambria" w:cs="Times New Roman"/>
      <w:b/>
      <w:bCs/>
      <w:color w:val="4F81BD"/>
      <w:sz w:val="26"/>
      <w:szCs w:val="26"/>
    </w:rPr>
  </w:style>
  <w:style w:type="paragraph" w:styleId="ListParagraph">
    <w:name w:val="List Paragraph"/>
    <w:basedOn w:val="Normal"/>
    <w:link w:val="ListParagraphChar"/>
    <w:uiPriority w:val="34"/>
    <w:qFormat/>
    <w:rsid w:val="00A267D5"/>
    <w:pPr>
      <w:ind w:left="720"/>
      <w:contextualSpacing/>
    </w:pPr>
  </w:style>
  <w:style w:type="paragraph" w:customStyle="1" w:styleId="UNHCRbulletpoint">
    <w:name w:val="UNHCR_bullet_point"/>
    <w:basedOn w:val="UNHCRcontenttext"/>
    <w:link w:val="UNHCRbulletpointChar"/>
    <w:qFormat/>
    <w:rsid w:val="007D492B"/>
    <w:pPr>
      <w:numPr>
        <w:numId w:val="4"/>
      </w:numPr>
      <w:spacing w:before="100"/>
      <w:ind w:left="284" w:hanging="284"/>
    </w:pPr>
  </w:style>
  <w:style w:type="paragraph" w:customStyle="1" w:styleId="UNHCRbignumbers">
    <w:name w:val="UNHCR_big_numbers"/>
    <w:basedOn w:val="UNHCRcontenttext"/>
    <w:link w:val="UNHCRbignumbersChar"/>
    <w:qFormat/>
    <w:rsid w:val="00D554A8"/>
    <w:pPr>
      <w:spacing w:after="0"/>
    </w:pPr>
    <w:rPr>
      <w:color w:val="0077C0"/>
      <w:sz w:val="36"/>
    </w:rPr>
  </w:style>
  <w:style w:type="character" w:customStyle="1" w:styleId="ListParagraphChar">
    <w:name w:val="List Paragraph Char"/>
    <w:basedOn w:val="DefaultParagraphFont"/>
    <w:link w:val="ListParagraph"/>
    <w:uiPriority w:val="34"/>
    <w:rsid w:val="00A267D5"/>
  </w:style>
  <w:style w:type="character" w:customStyle="1" w:styleId="UNHCRbulletpointChar">
    <w:name w:val="UNHCR_bullet_point Char"/>
    <w:link w:val="UNHCRbulletpoint"/>
    <w:rsid w:val="00C107E2"/>
    <w:rPr>
      <w:rFonts w:ascii="Calibri" w:hAnsi="Calibri"/>
      <w:color w:val="404040"/>
    </w:rPr>
  </w:style>
  <w:style w:type="paragraph" w:customStyle="1" w:styleId="UNHCRtabletext">
    <w:name w:val="UNHCR_table_text"/>
    <w:basedOn w:val="UNHCRcontenttext"/>
    <w:link w:val="UNHCRtabletextChar"/>
    <w:qFormat/>
    <w:rsid w:val="00493886"/>
    <w:pPr>
      <w:spacing w:after="0" w:line="276" w:lineRule="auto"/>
    </w:pPr>
    <w:rPr>
      <w:sz w:val="18"/>
    </w:rPr>
  </w:style>
  <w:style w:type="character" w:customStyle="1" w:styleId="UNHCRbignumbersChar">
    <w:name w:val="UNHCR_big_numbers Char"/>
    <w:link w:val="UNHCRbignumbers"/>
    <w:rsid w:val="00D554A8"/>
    <w:rPr>
      <w:rFonts w:ascii="Calibri" w:hAnsi="Calibri"/>
      <w:color w:val="0077C0"/>
      <w:sz w:val="36"/>
    </w:rPr>
  </w:style>
  <w:style w:type="paragraph" w:styleId="Header">
    <w:name w:val="header"/>
    <w:basedOn w:val="Normal"/>
    <w:link w:val="HeaderChar"/>
    <w:uiPriority w:val="99"/>
    <w:unhideWhenUsed/>
    <w:rsid w:val="007C3958"/>
    <w:pPr>
      <w:tabs>
        <w:tab w:val="center" w:pos="4680"/>
        <w:tab w:val="right" w:pos="9360"/>
      </w:tabs>
      <w:spacing w:after="0" w:line="240" w:lineRule="auto"/>
    </w:pPr>
  </w:style>
  <w:style w:type="character" w:customStyle="1" w:styleId="UNHCRtabletextChar">
    <w:name w:val="UNHCR_table_text Char"/>
    <w:link w:val="UNHCRtabletext"/>
    <w:rsid w:val="00493886"/>
    <w:rPr>
      <w:rFonts w:ascii="Calibri" w:hAnsi="Calibri"/>
      <w:color w:val="404040"/>
      <w:sz w:val="18"/>
    </w:rPr>
  </w:style>
  <w:style w:type="character" w:customStyle="1" w:styleId="HeaderChar">
    <w:name w:val="Header Char"/>
    <w:basedOn w:val="DefaultParagraphFont"/>
    <w:link w:val="Header"/>
    <w:uiPriority w:val="99"/>
    <w:rsid w:val="007C3958"/>
  </w:style>
  <w:style w:type="paragraph" w:styleId="Footer">
    <w:name w:val="footer"/>
    <w:basedOn w:val="Normal"/>
    <w:link w:val="FooterChar"/>
    <w:uiPriority w:val="99"/>
    <w:unhideWhenUsed/>
    <w:rsid w:val="007C39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3958"/>
  </w:style>
  <w:style w:type="paragraph" w:customStyle="1" w:styleId="UNHCRheader">
    <w:name w:val="UNHCR_header"/>
    <w:basedOn w:val="Header"/>
    <w:link w:val="UNHCRheaderChar"/>
    <w:qFormat/>
    <w:rsid w:val="00727C25"/>
    <w:pPr>
      <w:jc w:val="right"/>
    </w:pPr>
    <w:rPr>
      <w:color w:val="0077C0"/>
      <w:sz w:val="18"/>
      <w:szCs w:val="18"/>
    </w:rPr>
  </w:style>
  <w:style w:type="character" w:styleId="Hyperlink">
    <w:name w:val="Hyperlink"/>
    <w:uiPriority w:val="99"/>
    <w:unhideWhenUsed/>
    <w:rsid w:val="001C267C"/>
    <w:rPr>
      <w:color w:val="0000FF"/>
      <w:u w:val="single"/>
    </w:rPr>
  </w:style>
  <w:style w:type="character" w:customStyle="1" w:styleId="UNHCRheaderChar">
    <w:name w:val="UNHCR_header Char"/>
    <w:link w:val="UNHCRheader"/>
    <w:rsid w:val="00727C25"/>
    <w:rPr>
      <w:rFonts w:ascii="Calibri" w:hAnsi="Calibri"/>
      <w:color w:val="0077C0"/>
      <w:sz w:val="18"/>
      <w:szCs w:val="18"/>
    </w:rPr>
  </w:style>
  <w:style w:type="paragraph" w:customStyle="1" w:styleId="UNHCRgraphtitle">
    <w:name w:val="UNHCR_graph_title"/>
    <w:basedOn w:val="UNHCRcontenttext"/>
    <w:qFormat/>
    <w:rsid w:val="00EA5FD3"/>
    <w:pPr>
      <w:spacing w:after="0" w:line="360" w:lineRule="auto"/>
    </w:pPr>
    <w:rPr>
      <w:b/>
      <w:sz w:val="20"/>
    </w:rPr>
  </w:style>
  <w:style w:type="character" w:customStyle="1" w:styleId="UNHCRbignumberbox">
    <w:name w:val="UNHCR_big_number_box"/>
    <w:uiPriority w:val="1"/>
    <w:qFormat/>
    <w:rsid w:val="009D0019"/>
    <w:rPr>
      <w:rFonts w:ascii="Calibri" w:hAnsi="Calibri"/>
      <w:color w:val="0077C0"/>
      <w:sz w:val="36"/>
    </w:rPr>
  </w:style>
  <w:style w:type="paragraph" w:customStyle="1" w:styleId="UNHCRcontentheading3">
    <w:name w:val="UNHCR_content_heading3"/>
    <w:basedOn w:val="Heading3"/>
    <w:next w:val="UNHCRcontenttext"/>
    <w:qFormat/>
    <w:rsid w:val="00E30A57"/>
    <w:pPr>
      <w:pBdr>
        <w:bottom w:val="single" w:sz="2" w:space="1" w:color="CCCCCC"/>
      </w:pBdr>
      <w:spacing w:after="120" w:line="240" w:lineRule="auto"/>
    </w:pPr>
    <w:rPr>
      <w:rFonts w:ascii="Calibri" w:hAnsi="Calibri"/>
      <w:b w:val="0"/>
      <w:color w:val="595959"/>
      <w:sz w:val="28"/>
      <w:szCs w:val="28"/>
    </w:rPr>
  </w:style>
  <w:style w:type="character" w:customStyle="1" w:styleId="Heading3Char">
    <w:name w:val="Heading 3 Char"/>
    <w:link w:val="Heading3"/>
    <w:uiPriority w:val="9"/>
    <w:semiHidden/>
    <w:rsid w:val="00E30A57"/>
    <w:rPr>
      <w:rFonts w:ascii="Cambria" w:eastAsia="Times New Roman" w:hAnsi="Cambria" w:cs="Times New Roman"/>
      <w:b/>
      <w:bCs/>
      <w:color w:val="4F81BD"/>
    </w:rPr>
  </w:style>
  <w:style w:type="table" w:customStyle="1" w:styleId="UNHCRgreybox">
    <w:name w:val="UNHCR_grey_box"/>
    <w:basedOn w:val="TableNormal"/>
    <w:uiPriority w:val="99"/>
    <w:rsid w:val="0050513B"/>
    <w:rPr>
      <w:color w:val="404040"/>
      <w:sz w:val="18"/>
    </w:rPr>
    <w:tblPr>
      <w:tblCellMar>
        <w:top w:w="113" w:type="dxa"/>
        <w:bottom w:w="113" w:type="dxa"/>
      </w:tblCellMar>
    </w:tblPr>
    <w:tcPr>
      <w:shd w:val="clear" w:color="auto" w:fill="E6E6E6"/>
    </w:tcPr>
  </w:style>
  <w:style w:type="table" w:customStyle="1" w:styleId="UNHCRsimple">
    <w:name w:val="UNHCR_simple"/>
    <w:basedOn w:val="TableNormal"/>
    <w:uiPriority w:val="99"/>
    <w:rsid w:val="00704FE8"/>
    <w:rPr>
      <w:color w:val="404040"/>
      <w:sz w:val="18"/>
    </w:rPr>
    <w:tblPr>
      <w:tblBorders>
        <w:top w:val="single" w:sz="4" w:space="0" w:color="404040"/>
        <w:bottom w:val="single" w:sz="4" w:space="0" w:color="404040"/>
      </w:tblBorders>
      <w:tblCellMar>
        <w:top w:w="57" w:type="dxa"/>
        <w:bottom w:w="57" w:type="dxa"/>
      </w:tblCellMar>
    </w:tblPr>
    <w:tblStylePr w:type="firstRow">
      <w:rPr>
        <w:b/>
      </w:rPr>
      <w:tblPr/>
      <w:tcPr>
        <w:tcBorders>
          <w:top w:val="nil"/>
          <w:left w:val="nil"/>
          <w:bottom w:val="single" w:sz="4" w:space="0" w:color="404040"/>
          <w:right w:val="nil"/>
          <w:insideH w:val="nil"/>
          <w:insideV w:val="nil"/>
          <w:tl2br w:val="nil"/>
          <w:tr2bl w:val="nil"/>
        </w:tcBorders>
      </w:tcPr>
    </w:tblStylePr>
    <w:tblStylePr w:type="lastRow">
      <w:rPr>
        <w:b/>
      </w:rPr>
      <w:tblPr/>
      <w:tcPr>
        <w:tcBorders>
          <w:top w:val="single" w:sz="4" w:space="0" w:color="404040"/>
          <w:left w:val="nil"/>
          <w:bottom w:val="nil"/>
          <w:right w:val="nil"/>
          <w:insideH w:val="nil"/>
          <w:insideV w:val="nil"/>
          <w:tl2br w:val="nil"/>
          <w:tr2bl w:val="nil"/>
        </w:tcBorders>
      </w:tcPr>
    </w:tblStylePr>
  </w:style>
  <w:style w:type="table" w:customStyle="1" w:styleId="UNHCRsimplelongtext">
    <w:name w:val="UNHCR_simple_longtext"/>
    <w:basedOn w:val="TableNormal"/>
    <w:uiPriority w:val="99"/>
    <w:rsid w:val="00704FE8"/>
    <w:rPr>
      <w:color w:val="404040"/>
      <w:sz w:val="18"/>
    </w:rPr>
    <w:tblPr>
      <w:tblBorders>
        <w:top w:val="single" w:sz="2" w:space="0" w:color="404040"/>
        <w:bottom w:val="single" w:sz="2" w:space="0" w:color="404040"/>
        <w:insideH w:val="single" w:sz="2" w:space="0" w:color="CCCCCC"/>
      </w:tblBorders>
      <w:tblCellMar>
        <w:top w:w="57" w:type="dxa"/>
        <w:bottom w:w="57" w:type="dxa"/>
      </w:tblCellMar>
    </w:tblPr>
    <w:tblStylePr w:type="firstRow">
      <w:rPr>
        <w:b/>
      </w:rPr>
      <w:tblPr/>
      <w:tcPr>
        <w:tcBorders>
          <w:top w:val="nil"/>
          <w:left w:val="nil"/>
          <w:bottom w:val="single" w:sz="2" w:space="0" w:color="404040"/>
          <w:right w:val="nil"/>
          <w:insideH w:val="nil"/>
          <w:insideV w:val="nil"/>
          <w:tl2br w:val="nil"/>
          <w:tr2bl w:val="nil"/>
        </w:tcBorders>
      </w:tcPr>
    </w:tblStylePr>
    <w:tblStylePr w:type="lastRow">
      <w:rPr>
        <w:b/>
      </w:rPr>
      <w:tblPr/>
      <w:tcPr>
        <w:tcBorders>
          <w:top w:val="single" w:sz="2" w:space="0" w:color="404040"/>
          <w:left w:val="nil"/>
          <w:bottom w:val="nil"/>
          <w:right w:val="nil"/>
          <w:insideH w:val="nil"/>
          <w:insideV w:val="nil"/>
          <w:tl2br w:val="nil"/>
          <w:tr2bl w:val="nil"/>
        </w:tcBorders>
      </w:tcPr>
    </w:tblStylePr>
  </w:style>
  <w:style w:type="table" w:customStyle="1" w:styleId="UNHCRbandedrow">
    <w:name w:val="UNHCR_banded_row"/>
    <w:basedOn w:val="TableNormal"/>
    <w:uiPriority w:val="99"/>
    <w:rsid w:val="002120A2"/>
    <w:rPr>
      <w:color w:val="404040"/>
      <w:sz w:val="18"/>
    </w:rPr>
    <w:tblPr>
      <w:tblStyleRowBandSize w:val="1"/>
      <w:tblBorders>
        <w:top w:val="single" w:sz="4" w:space="0" w:color="404040"/>
        <w:bottom w:val="single" w:sz="4" w:space="0" w:color="404040"/>
        <w:insideV w:val="single" w:sz="8" w:space="0" w:color="FFFFFF"/>
      </w:tblBorders>
      <w:tblCellMar>
        <w:top w:w="57" w:type="dxa"/>
        <w:bottom w:w="57" w:type="dxa"/>
      </w:tblCellMar>
    </w:tblPr>
    <w:tblStylePr w:type="firstRow">
      <w:rPr>
        <w:b/>
      </w:rPr>
      <w:tblPr/>
      <w:tcPr>
        <w:tcBorders>
          <w:top w:val="single" w:sz="8" w:space="0" w:color="404040"/>
          <w:left w:val="nil"/>
          <w:bottom w:val="single" w:sz="4" w:space="0" w:color="404040"/>
          <w:right w:val="nil"/>
          <w:insideH w:val="nil"/>
          <w:insideV w:val="single" w:sz="8" w:space="0" w:color="FFFFFF"/>
          <w:tl2br w:val="nil"/>
          <w:tr2bl w:val="nil"/>
        </w:tcBorders>
        <w:shd w:val="clear" w:color="auto" w:fill="CCCCCC"/>
      </w:tcPr>
    </w:tblStylePr>
    <w:tblStylePr w:type="lastRow">
      <w:rPr>
        <w:b/>
      </w:rPr>
      <w:tblPr/>
      <w:tcPr>
        <w:tcBorders>
          <w:top w:val="single" w:sz="4" w:space="0" w:color="404040"/>
          <w:left w:val="nil"/>
          <w:bottom w:val="nil"/>
          <w:right w:val="nil"/>
          <w:insideH w:val="nil"/>
          <w:insideV w:val="single" w:sz="8" w:space="0" w:color="FFFFFF"/>
          <w:tl2br w:val="nil"/>
          <w:tr2bl w:val="nil"/>
        </w:tcBorders>
        <w:shd w:val="clear" w:color="auto" w:fill="CCCCCC"/>
      </w:tcPr>
    </w:tblStylePr>
    <w:tblStylePr w:type="band1Horz">
      <w:tblPr/>
      <w:tcPr>
        <w:tcBorders>
          <w:top w:val="nil"/>
          <w:left w:val="nil"/>
          <w:bottom w:val="nil"/>
          <w:right w:val="nil"/>
          <w:insideH w:val="nil"/>
          <w:insideV w:val="single" w:sz="8" w:space="0" w:color="FFFFFF"/>
          <w:tl2br w:val="nil"/>
          <w:tr2bl w:val="nil"/>
        </w:tcBorders>
        <w:shd w:val="clear" w:color="auto" w:fill="E6E6E6"/>
      </w:tcPr>
    </w:tblStylePr>
  </w:style>
  <w:style w:type="paragraph" w:customStyle="1" w:styleId="UNHCRtablebullet">
    <w:name w:val="UNHCR_table_bullet"/>
    <w:basedOn w:val="UNHCRtabletext"/>
    <w:qFormat/>
    <w:rsid w:val="007A1C03"/>
    <w:pPr>
      <w:numPr>
        <w:numId w:val="6"/>
      </w:numPr>
      <w:spacing w:after="100" w:line="240" w:lineRule="auto"/>
      <w:ind w:left="284" w:hanging="284"/>
      <w:contextualSpacing/>
    </w:pPr>
  </w:style>
  <w:style w:type="character" w:styleId="CommentReference">
    <w:name w:val="annotation reference"/>
    <w:uiPriority w:val="99"/>
    <w:semiHidden/>
    <w:unhideWhenUsed/>
    <w:rsid w:val="00BE48C7"/>
    <w:rPr>
      <w:sz w:val="16"/>
      <w:szCs w:val="16"/>
    </w:rPr>
  </w:style>
  <w:style w:type="paragraph" w:styleId="CommentText">
    <w:name w:val="annotation text"/>
    <w:basedOn w:val="Normal"/>
    <w:link w:val="CommentTextChar"/>
    <w:uiPriority w:val="99"/>
    <w:semiHidden/>
    <w:unhideWhenUsed/>
    <w:rsid w:val="00BE48C7"/>
    <w:pPr>
      <w:spacing w:line="240" w:lineRule="auto"/>
    </w:pPr>
    <w:rPr>
      <w:sz w:val="20"/>
      <w:szCs w:val="20"/>
    </w:rPr>
  </w:style>
  <w:style w:type="character" w:customStyle="1" w:styleId="CommentTextChar">
    <w:name w:val="Comment Text Char"/>
    <w:link w:val="CommentText"/>
    <w:uiPriority w:val="99"/>
    <w:semiHidden/>
    <w:rsid w:val="00BE48C7"/>
    <w:rPr>
      <w:sz w:val="20"/>
      <w:szCs w:val="20"/>
    </w:rPr>
  </w:style>
  <w:style w:type="paragraph" w:styleId="CommentSubject">
    <w:name w:val="annotation subject"/>
    <w:basedOn w:val="CommentText"/>
    <w:next w:val="CommentText"/>
    <w:link w:val="CommentSubjectChar"/>
    <w:uiPriority w:val="99"/>
    <w:semiHidden/>
    <w:unhideWhenUsed/>
    <w:rsid w:val="00BE48C7"/>
    <w:rPr>
      <w:b/>
      <w:bCs/>
    </w:rPr>
  </w:style>
  <w:style w:type="character" w:customStyle="1" w:styleId="CommentSubjectChar">
    <w:name w:val="Comment Subject Char"/>
    <w:link w:val="CommentSubject"/>
    <w:uiPriority w:val="99"/>
    <w:semiHidden/>
    <w:rsid w:val="00BE48C7"/>
    <w:rPr>
      <w:b/>
      <w:bCs/>
      <w:sz w:val="20"/>
      <w:szCs w:val="20"/>
    </w:rPr>
  </w:style>
  <w:style w:type="paragraph" w:customStyle="1" w:styleId="UNHCRcontentheading4">
    <w:name w:val="UNHCR_content_heading4"/>
    <w:basedOn w:val="UNHCRcontenttext"/>
    <w:next w:val="UNHCRcontenttext"/>
    <w:qFormat/>
    <w:rsid w:val="009D3BBC"/>
    <w:pPr>
      <w:spacing w:before="100"/>
    </w:pPr>
    <w:rPr>
      <w:b/>
      <w:color w:val="0077C0"/>
      <w:sz w:val="24"/>
    </w:rPr>
  </w:style>
  <w:style w:type="character" w:customStyle="1" w:styleId="UNHCRblue">
    <w:name w:val="UNHCR_blue"/>
    <w:uiPriority w:val="1"/>
    <w:qFormat/>
    <w:rsid w:val="003817CC"/>
    <w:rPr>
      <w:color w:val="0077C0"/>
    </w:rPr>
  </w:style>
  <w:style w:type="character" w:customStyle="1" w:styleId="UNHCRred">
    <w:name w:val="UNHCR_red"/>
    <w:uiPriority w:val="1"/>
    <w:qFormat/>
    <w:rsid w:val="003817CC"/>
    <w:rPr>
      <w:color w:val="C61D23"/>
    </w:rPr>
  </w:style>
  <w:style w:type="paragraph" w:customStyle="1" w:styleId="UNHCRcaption">
    <w:name w:val="UNHCR_caption"/>
    <w:basedOn w:val="UNHCRcontenttext"/>
    <w:next w:val="UNHCRcontenttext"/>
    <w:qFormat/>
    <w:rsid w:val="007C3945"/>
    <w:pPr>
      <w:spacing w:after="0"/>
    </w:pPr>
    <w:rPr>
      <w:noProof/>
      <w:color w:val="808080"/>
      <w:sz w:val="16"/>
      <w:szCs w:val="16"/>
    </w:rPr>
  </w:style>
  <w:style w:type="paragraph" w:customStyle="1" w:styleId="UNHCRleftboxbignumbers">
    <w:name w:val="UNHCR_leftbox_big_numbers"/>
    <w:basedOn w:val="UNHCRbignumbers"/>
    <w:link w:val="UNHCRleftboxbignumbersChar"/>
    <w:qFormat/>
    <w:rsid w:val="00C37712"/>
    <w:rPr>
      <w:color w:val="FFF200"/>
    </w:rPr>
  </w:style>
  <w:style w:type="paragraph" w:customStyle="1" w:styleId="UNHCRleftboxheading">
    <w:name w:val="UNHCR_leftbox_heading"/>
    <w:basedOn w:val="UNHCRcontenttext"/>
    <w:next w:val="UNHCRcontenttext"/>
    <w:qFormat/>
    <w:rsid w:val="00C40E54"/>
    <w:pPr>
      <w:pBdr>
        <w:bottom w:val="single" w:sz="4" w:space="1" w:color="FFFFFF"/>
      </w:pBdr>
      <w:spacing w:before="240" w:line="360" w:lineRule="exact"/>
    </w:pPr>
    <w:rPr>
      <w:caps/>
      <w:color w:val="FFFFFF"/>
      <w:sz w:val="32"/>
      <w:szCs w:val="32"/>
    </w:rPr>
  </w:style>
  <w:style w:type="character" w:customStyle="1" w:styleId="UNHCRleftboxbignumbersChar">
    <w:name w:val="UNHCR_leftbox_big_numbers Char"/>
    <w:link w:val="UNHCRleftboxbignumbers"/>
    <w:rsid w:val="00C37712"/>
    <w:rPr>
      <w:rFonts w:ascii="Calibri" w:hAnsi="Calibri"/>
      <w:color w:val="FFF200"/>
      <w:sz w:val="36"/>
    </w:rPr>
  </w:style>
  <w:style w:type="paragraph" w:customStyle="1" w:styleId="UNHCRleftboxtext">
    <w:name w:val="UNHCR_leftbox_text"/>
    <w:basedOn w:val="UNHCRtabletext"/>
    <w:qFormat/>
    <w:rsid w:val="00311950"/>
    <w:rPr>
      <w:color w:val="E6E6E6"/>
    </w:rPr>
  </w:style>
  <w:style w:type="paragraph" w:customStyle="1" w:styleId="UNHCRleftboxbullet">
    <w:name w:val="UNHCR_leftbox_bullet"/>
    <w:basedOn w:val="UNHCRcontenttext"/>
    <w:qFormat/>
    <w:rsid w:val="007A1C03"/>
    <w:pPr>
      <w:numPr>
        <w:numId w:val="7"/>
      </w:numPr>
      <w:ind w:left="284" w:hanging="284"/>
    </w:pPr>
    <w:rPr>
      <w:color w:val="E6E6E6"/>
      <w:sz w:val="18"/>
    </w:rPr>
  </w:style>
  <w:style w:type="paragraph" w:styleId="BodyText">
    <w:name w:val="Body Text"/>
    <w:basedOn w:val="Normal"/>
    <w:link w:val="BodyTextChar"/>
    <w:semiHidden/>
    <w:rsid w:val="00B5168C"/>
    <w:pPr>
      <w:spacing w:after="0" w:line="240" w:lineRule="auto"/>
      <w:jc w:val="both"/>
    </w:pPr>
    <w:rPr>
      <w:rFonts w:ascii="Arial" w:eastAsia="Times New Roman" w:hAnsi="Arial"/>
      <w:sz w:val="24"/>
      <w:szCs w:val="20"/>
    </w:rPr>
  </w:style>
  <w:style w:type="character" w:customStyle="1" w:styleId="BodyTextChar">
    <w:name w:val="Body Text Char"/>
    <w:link w:val="BodyText"/>
    <w:semiHidden/>
    <w:rsid w:val="00B5168C"/>
    <w:rPr>
      <w:rFonts w:ascii="Arial" w:eastAsia="Times New Roman" w:hAnsi="Arial"/>
      <w:sz w:val="24"/>
    </w:rPr>
  </w:style>
  <w:style w:type="paragraph" w:customStyle="1" w:styleId="Default">
    <w:name w:val="Default"/>
    <w:rsid w:val="001522C1"/>
    <w:pPr>
      <w:autoSpaceDE w:val="0"/>
      <w:autoSpaceDN w:val="0"/>
      <w:adjustRightInd w:val="0"/>
    </w:pPr>
    <w:rPr>
      <w:rFonts w:ascii="Times New Roman" w:hAnsi="Times New Roman"/>
      <w:color w:val="000000"/>
      <w:sz w:val="24"/>
      <w:szCs w:val="24"/>
      <w:lang w:val="en-US" w:eastAsia="en-US"/>
    </w:rPr>
  </w:style>
  <w:style w:type="paragraph" w:styleId="NormalWeb">
    <w:name w:val="Normal (Web)"/>
    <w:basedOn w:val="Normal"/>
    <w:uiPriority w:val="99"/>
    <w:rsid w:val="00F55F8E"/>
    <w:pPr>
      <w:spacing w:before="90" w:after="90" w:line="210" w:lineRule="atLeast"/>
      <w:ind w:left="675" w:right="675"/>
    </w:pPr>
    <w:rPr>
      <w:rFonts w:ascii="Arial" w:eastAsia="Times New Roman" w:hAnsi="Arial" w:cs="Arial"/>
      <w:sz w:val="18"/>
      <w:szCs w:val="18"/>
    </w:rPr>
  </w:style>
  <w:style w:type="character" w:customStyle="1" w:styleId="apple-converted-space">
    <w:name w:val="apple-converted-space"/>
    <w:basedOn w:val="DefaultParagraphFont"/>
    <w:rsid w:val="000E6A4F"/>
  </w:style>
  <w:style w:type="character" w:customStyle="1" w:styleId="s1">
    <w:name w:val="s1"/>
    <w:basedOn w:val="DefaultParagraphFont"/>
    <w:rsid w:val="001B2E52"/>
  </w:style>
  <w:style w:type="character" w:styleId="Strong">
    <w:name w:val="Strong"/>
    <w:basedOn w:val="DefaultParagraphFont"/>
    <w:uiPriority w:val="22"/>
    <w:qFormat/>
    <w:rsid w:val="0059475D"/>
    <w:rPr>
      <w:b/>
      <w:bCs/>
    </w:rPr>
  </w:style>
  <w:style w:type="paragraph" w:customStyle="1" w:styleId="level2">
    <w:name w:val="level 2"/>
    <w:basedOn w:val="ListParagraph"/>
    <w:next w:val="Normal"/>
    <w:qFormat/>
    <w:rsid w:val="002A34D9"/>
    <w:pPr>
      <w:keepNext/>
      <w:tabs>
        <w:tab w:val="num" w:pos="360"/>
      </w:tabs>
      <w:spacing w:after="160" w:line="240" w:lineRule="auto"/>
      <w:ind w:left="502"/>
      <w:contextualSpacing w:val="0"/>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464643">
      <w:bodyDiv w:val="1"/>
      <w:marLeft w:val="0"/>
      <w:marRight w:val="0"/>
      <w:marTop w:val="0"/>
      <w:marBottom w:val="0"/>
      <w:divBdr>
        <w:top w:val="none" w:sz="0" w:space="0" w:color="auto"/>
        <w:left w:val="none" w:sz="0" w:space="0" w:color="auto"/>
        <w:bottom w:val="none" w:sz="0" w:space="0" w:color="auto"/>
        <w:right w:val="none" w:sz="0" w:space="0" w:color="auto"/>
      </w:divBdr>
      <w:divsChild>
        <w:div w:id="1764497220">
          <w:marLeft w:val="0"/>
          <w:marRight w:val="0"/>
          <w:marTop w:val="0"/>
          <w:marBottom w:val="0"/>
          <w:divBdr>
            <w:top w:val="none" w:sz="0" w:space="0" w:color="auto"/>
            <w:left w:val="none" w:sz="0" w:space="0" w:color="auto"/>
            <w:bottom w:val="none" w:sz="0" w:space="0" w:color="auto"/>
            <w:right w:val="none" w:sz="0" w:space="0" w:color="auto"/>
          </w:divBdr>
          <w:divsChild>
            <w:div w:id="1517230882">
              <w:marLeft w:val="0"/>
              <w:marRight w:val="0"/>
              <w:marTop w:val="0"/>
              <w:marBottom w:val="0"/>
              <w:divBdr>
                <w:top w:val="none" w:sz="0" w:space="0" w:color="auto"/>
                <w:left w:val="none" w:sz="0" w:space="0" w:color="auto"/>
                <w:bottom w:val="none" w:sz="0" w:space="0" w:color="auto"/>
                <w:right w:val="none" w:sz="0" w:space="0" w:color="auto"/>
              </w:divBdr>
              <w:divsChild>
                <w:div w:id="1938058100">
                  <w:marLeft w:val="0"/>
                  <w:marRight w:val="0"/>
                  <w:marTop w:val="0"/>
                  <w:marBottom w:val="0"/>
                  <w:divBdr>
                    <w:top w:val="none" w:sz="0" w:space="0" w:color="auto"/>
                    <w:left w:val="none" w:sz="0" w:space="0" w:color="auto"/>
                    <w:bottom w:val="none" w:sz="0" w:space="0" w:color="auto"/>
                    <w:right w:val="none" w:sz="0" w:space="0" w:color="auto"/>
                  </w:divBdr>
                  <w:divsChild>
                    <w:div w:id="152983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984667">
      <w:bodyDiv w:val="1"/>
      <w:marLeft w:val="0"/>
      <w:marRight w:val="0"/>
      <w:marTop w:val="0"/>
      <w:marBottom w:val="0"/>
      <w:divBdr>
        <w:top w:val="none" w:sz="0" w:space="0" w:color="auto"/>
        <w:left w:val="none" w:sz="0" w:space="0" w:color="auto"/>
        <w:bottom w:val="none" w:sz="0" w:space="0" w:color="auto"/>
        <w:right w:val="none" w:sz="0" w:space="0" w:color="auto"/>
      </w:divBdr>
    </w:div>
    <w:div w:id="959845532">
      <w:bodyDiv w:val="1"/>
      <w:marLeft w:val="0"/>
      <w:marRight w:val="0"/>
      <w:marTop w:val="0"/>
      <w:marBottom w:val="0"/>
      <w:divBdr>
        <w:top w:val="none" w:sz="0" w:space="0" w:color="auto"/>
        <w:left w:val="none" w:sz="0" w:space="0" w:color="auto"/>
        <w:bottom w:val="none" w:sz="0" w:space="0" w:color="auto"/>
        <w:right w:val="none" w:sz="0" w:space="0" w:color="auto"/>
      </w:divBdr>
    </w:div>
    <w:div w:id="1027491314">
      <w:bodyDiv w:val="1"/>
      <w:marLeft w:val="0"/>
      <w:marRight w:val="0"/>
      <w:marTop w:val="0"/>
      <w:marBottom w:val="0"/>
      <w:divBdr>
        <w:top w:val="none" w:sz="0" w:space="0" w:color="auto"/>
        <w:left w:val="none" w:sz="0" w:space="0" w:color="auto"/>
        <w:bottom w:val="none" w:sz="0" w:space="0" w:color="auto"/>
        <w:right w:val="none" w:sz="0" w:space="0" w:color="auto"/>
      </w:divBdr>
    </w:div>
    <w:div w:id="1088379734">
      <w:bodyDiv w:val="1"/>
      <w:marLeft w:val="0"/>
      <w:marRight w:val="0"/>
      <w:marTop w:val="0"/>
      <w:marBottom w:val="0"/>
      <w:divBdr>
        <w:top w:val="none" w:sz="0" w:space="0" w:color="auto"/>
        <w:left w:val="none" w:sz="0" w:space="0" w:color="auto"/>
        <w:bottom w:val="none" w:sz="0" w:space="0" w:color="auto"/>
        <w:right w:val="none" w:sz="0" w:space="0" w:color="auto"/>
      </w:divBdr>
      <w:divsChild>
        <w:div w:id="24025769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755665">
      <w:bodyDiv w:val="1"/>
      <w:marLeft w:val="0"/>
      <w:marRight w:val="0"/>
      <w:marTop w:val="0"/>
      <w:marBottom w:val="0"/>
      <w:divBdr>
        <w:top w:val="none" w:sz="0" w:space="0" w:color="auto"/>
        <w:left w:val="none" w:sz="0" w:space="0" w:color="auto"/>
        <w:bottom w:val="none" w:sz="0" w:space="0" w:color="auto"/>
        <w:right w:val="none" w:sz="0" w:space="0" w:color="auto"/>
      </w:divBdr>
    </w:div>
    <w:div w:id="193458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A2B9C-7A98-48D9-B35E-67C300969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1055</Words>
  <Characters>6014</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7055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Sebastien Laroze</dc:creator>
  <cp:keywords/>
  <cp:lastModifiedBy>Emilia Strovolidou</cp:lastModifiedBy>
  <cp:revision>2</cp:revision>
  <cp:lastPrinted>2017-03-01T12:36:00Z</cp:lastPrinted>
  <dcterms:created xsi:type="dcterms:W3CDTF">2017-03-29T12:25:00Z</dcterms:created>
  <dcterms:modified xsi:type="dcterms:W3CDTF">2017-03-29T12:25:00Z</dcterms:modified>
</cp:coreProperties>
</file>